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A73" w:rsidRPr="00C303E5" w:rsidRDefault="004B566C" w:rsidP="00C445AD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303E5">
        <w:rPr>
          <w:rFonts w:ascii="Arial" w:hAnsi="Arial" w:cs="Arial"/>
          <w:b/>
          <w:sz w:val="24"/>
          <w:szCs w:val="24"/>
        </w:rPr>
        <w:t xml:space="preserve">3GPP </w:t>
      </w:r>
      <w:r w:rsidR="00F86A73" w:rsidRPr="00C303E5">
        <w:rPr>
          <w:rFonts w:ascii="Arial" w:hAnsi="Arial" w:cs="Arial"/>
          <w:b/>
          <w:sz w:val="24"/>
          <w:szCs w:val="24"/>
        </w:rPr>
        <w:t>TSG</w:t>
      </w:r>
      <w:r w:rsidR="00D45B2F" w:rsidRPr="00C303E5">
        <w:rPr>
          <w:rFonts w:ascii="Arial" w:hAnsi="Arial" w:cs="Arial"/>
          <w:b/>
          <w:sz w:val="24"/>
          <w:szCs w:val="24"/>
        </w:rPr>
        <w:t xml:space="preserve"> </w:t>
      </w:r>
      <w:r w:rsidRPr="00C303E5">
        <w:rPr>
          <w:rFonts w:ascii="Arial" w:hAnsi="Arial" w:cs="Arial"/>
          <w:b/>
          <w:sz w:val="24"/>
          <w:szCs w:val="24"/>
        </w:rPr>
        <w:t>RAN</w:t>
      </w:r>
      <w:r w:rsidR="00F86A73" w:rsidRPr="00C303E5">
        <w:rPr>
          <w:rFonts w:ascii="Arial" w:hAnsi="Arial" w:cs="Arial"/>
          <w:b/>
          <w:sz w:val="24"/>
          <w:szCs w:val="24"/>
        </w:rPr>
        <w:t xml:space="preserve"> meeting #</w:t>
      </w:r>
      <w:r w:rsidR="00C266F9" w:rsidRPr="00C303E5">
        <w:rPr>
          <w:rFonts w:ascii="Arial" w:hAnsi="Arial" w:cs="Arial"/>
          <w:b/>
          <w:sz w:val="24"/>
          <w:szCs w:val="24"/>
        </w:rPr>
        <w:t>7</w:t>
      </w:r>
      <w:r w:rsidR="00AE08EB" w:rsidRPr="00C303E5">
        <w:rPr>
          <w:rFonts w:ascii="Arial" w:hAnsi="Arial" w:cs="Arial"/>
          <w:b/>
          <w:sz w:val="24"/>
          <w:szCs w:val="24"/>
        </w:rPr>
        <w:t>6</w:t>
      </w:r>
      <w:r w:rsidR="00F86A73" w:rsidRPr="00C303E5">
        <w:rPr>
          <w:rFonts w:ascii="Arial" w:hAnsi="Arial" w:cs="Arial"/>
          <w:b/>
          <w:sz w:val="24"/>
          <w:szCs w:val="24"/>
        </w:rPr>
        <w:tab/>
      </w:r>
      <w:r w:rsidR="00D45B2F" w:rsidRPr="00C303E5">
        <w:rPr>
          <w:rFonts w:ascii="Arial" w:hAnsi="Arial" w:cs="Arial"/>
          <w:b/>
          <w:sz w:val="24"/>
          <w:szCs w:val="24"/>
        </w:rPr>
        <w:tab/>
      </w:r>
      <w:r w:rsidR="00D45B2F" w:rsidRPr="00C303E5">
        <w:rPr>
          <w:rFonts w:ascii="Arial" w:hAnsi="Arial" w:cs="Arial"/>
          <w:b/>
          <w:sz w:val="24"/>
          <w:szCs w:val="24"/>
        </w:rPr>
        <w:tab/>
      </w:r>
      <w:r w:rsidR="00D45B2F" w:rsidRPr="00C303E5">
        <w:rPr>
          <w:rFonts w:ascii="Arial" w:hAnsi="Arial" w:cs="Arial"/>
          <w:b/>
          <w:sz w:val="24"/>
          <w:szCs w:val="24"/>
        </w:rPr>
        <w:tab/>
      </w:r>
      <w:r w:rsidR="00D45B2F" w:rsidRPr="00C303E5">
        <w:rPr>
          <w:rFonts w:ascii="Arial" w:hAnsi="Arial" w:cs="Arial"/>
          <w:b/>
          <w:sz w:val="24"/>
          <w:szCs w:val="24"/>
        </w:rPr>
        <w:tab/>
      </w:r>
      <w:r w:rsidR="00D45B2F" w:rsidRPr="00C303E5">
        <w:rPr>
          <w:rFonts w:ascii="Arial" w:hAnsi="Arial" w:cs="Arial"/>
          <w:b/>
          <w:sz w:val="24"/>
          <w:szCs w:val="24"/>
        </w:rPr>
        <w:tab/>
      </w:r>
      <w:r w:rsidR="00D45B2F" w:rsidRPr="00C303E5">
        <w:rPr>
          <w:rFonts w:ascii="Arial" w:hAnsi="Arial" w:cs="Arial"/>
          <w:b/>
          <w:sz w:val="24"/>
          <w:szCs w:val="24"/>
        </w:rPr>
        <w:tab/>
      </w:r>
      <w:r w:rsidR="00D45B2F" w:rsidRPr="00C303E5">
        <w:rPr>
          <w:rFonts w:ascii="Arial" w:hAnsi="Arial" w:cs="Arial"/>
          <w:b/>
          <w:sz w:val="24"/>
          <w:szCs w:val="24"/>
        </w:rPr>
        <w:tab/>
      </w:r>
      <w:r w:rsidR="00D45B2F" w:rsidRPr="00C303E5">
        <w:rPr>
          <w:rFonts w:ascii="Arial" w:hAnsi="Arial" w:cs="Arial"/>
          <w:b/>
          <w:sz w:val="24"/>
          <w:szCs w:val="24"/>
        </w:rPr>
        <w:tab/>
      </w:r>
      <w:r w:rsidR="00D45B2F" w:rsidRPr="00C303E5">
        <w:rPr>
          <w:rFonts w:ascii="Arial" w:hAnsi="Arial" w:cs="Arial"/>
          <w:b/>
          <w:sz w:val="24"/>
          <w:szCs w:val="24"/>
        </w:rPr>
        <w:tab/>
      </w:r>
      <w:r w:rsidR="009A7149">
        <w:rPr>
          <w:rFonts w:ascii="Arial" w:hAnsi="Arial" w:cs="Arial" w:hint="eastAsia"/>
          <w:b/>
          <w:sz w:val="24"/>
          <w:szCs w:val="24"/>
          <w:lang w:eastAsia="zh-TW"/>
        </w:rPr>
        <w:t xml:space="preserve">      </w:t>
      </w:r>
      <w:r w:rsidR="00F86A73" w:rsidRPr="00C303E5">
        <w:rPr>
          <w:rFonts w:ascii="Arial" w:hAnsi="Arial" w:cs="Arial"/>
          <w:b/>
          <w:sz w:val="24"/>
          <w:szCs w:val="24"/>
        </w:rPr>
        <w:t>RP-</w:t>
      </w:r>
      <w:r w:rsidRPr="00C303E5">
        <w:rPr>
          <w:rFonts w:ascii="Arial" w:hAnsi="Arial" w:cs="Arial"/>
          <w:b/>
          <w:sz w:val="24"/>
          <w:szCs w:val="24"/>
        </w:rPr>
        <w:t>1</w:t>
      </w:r>
      <w:r w:rsidR="000F6C1C" w:rsidRPr="00C303E5">
        <w:rPr>
          <w:rFonts w:ascii="Arial" w:hAnsi="Arial" w:cs="Arial"/>
          <w:b/>
          <w:sz w:val="24"/>
          <w:szCs w:val="24"/>
        </w:rPr>
        <w:t>7</w:t>
      </w:r>
      <w:r w:rsidR="009A7149">
        <w:rPr>
          <w:rFonts w:ascii="Arial" w:hAnsi="Arial" w:cs="Arial" w:hint="eastAsia"/>
          <w:b/>
          <w:sz w:val="24"/>
          <w:szCs w:val="24"/>
          <w:lang w:eastAsia="zh-TW"/>
        </w:rPr>
        <w:t>1178</w:t>
      </w:r>
    </w:p>
    <w:p w:rsidR="00F86A73" w:rsidRPr="00C303E5" w:rsidRDefault="00AE08EB" w:rsidP="004B566C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C303E5">
        <w:rPr>
          <w:rFonts w:ascii="Arial" w:hAnsi="Arial" w:cs="Arial"/>
          <w:b/>
          <w:sz w:val="24"/>
        </w:rPr>
        <w:t>West Palm Beach, USA</w:t>
      </w:r>
      <w:r w:rsidR="00C266F9" w:rsidRPr="00C303E5">
        <w:rPr>
          <w:rFonts w:ascii="Arial" w:hAnsi="Arial" w:cs="Arial"/>
          <w:b/>
          <w:sz w:val="24"/>
        </w:rPr>
        <w:t>,</w:t>
      </w:r>
      <w:r w:rsidR="00D17794" w:rsidRPr="00C303E5">
        <w:rPr>
          <w:rFonts w:ascii="Arial" w:hAnsi="Arial" w:cs="Arial"/>
          <w:b/>
          <w:sz w:val="24"/>
        </w:rPr>
        <w:t xml:space="preserve"> </w:t>
      </w:r>
      <w:r w:rsidRPr="00C303E5">
        <w:rPr>
          <w:rFonts w:ascii="Arial" w:hAnsi="Arial" w:cs="Arial"/>
          <w:b/>
          <w:sz w:val="24"/>
        </w:rPr>
        <w:t>June 5-8</w:t>
      </w:r>
      <w:r w:rsidR="00D17794" w:rsidRPr="00C303E5">
        <w:rPr>
          <w:rFonts w:ascii="Arial" w:hAnsi="Arial" w:cs="Arial"/>
          <w:b/>
          <w:sz w:val="24"/>
        </w:rPr>
        <w:t>, 201</w:t>
      </w:r>
      <w:r w:rsidR="000F6C1C" w:rsidRPr="00C303E5">
        <w:rPr>
          <w:rFonts w:ascii="Arial" w:hAnsi="Arial" w:cs="Arial"/>
          <w:b/>
          <w:sz w:val="24"/>
        </w:rPr>
        <w:t>7</w:t>
      </w:r>
    </w:p>
    <w:p w:rsidR="00F86A73" w:rsidRPr="00C303E5" w:rsidRDefault="00D45B2F" w:rsidP="006C4E32">
      <w:pPr>
        <w:pStyle w:val="2"/>
        <w:jc w:val="center"/>
        <w:rPr>
          <w:u w:val="single"/>
        </w:rPr>
      </w:pPr>
      <w:r w:rsidRPr="00C303E5">
        <w:rPr>
          <w:u w:val="single"/>
        </w:rPr>
        <w:t xml:space="preserve">Status Report </w:t>
      </w:r>
      <w:r w:rsidR="00F86A73" w:rsidRPr="00C303E5">
        <w:rPr>
          <w:u w:val="single"/>
        </w:rPr>
        <w:t>to TSG</w:t>
      </w:r>
    </w:p>
    <w:p w:rsidR="00D45B2F" w:rsidRPr="00C303E5" w:rsidRDefault="00D45B2F" w:rsidP="00D45B2F">
      <w:pPr>
        <w:tabs>
          <w:tab w:val="left" w:pos="567"/>
        </w:tabs>
        <w:rPr>
          <w:rFonts w:ascii="Arial" w:hAnsi="Arial" w:cs="Arial"/>
        </w:rPr>
      </w:pPr>
      <w:r w:rsidRPr="00C303E5">
        <w:rPr>
          <w:rFonts w:ascii="Arial" w:hAnsi="Arial" w:cs="Arial"/>
          <w:b/>
        </w:rPr>
        <w:t>Agenda item:</w:t>
      </w:r>
      <w:r w:rsidRPr="00C303E5">
        <w:rPr>
          <w:rFonts w:ascii="Arial" w:hAnsi="Arial" w:cs="Arial"/>
        </w:rPr>
        <w:tab/>
      </w:r>
      <w:r w:rsidR="00F86A73" w:rsidRPr="00C303E5">
        <w:rPr>
          <w:rFonts w:ascii="Arial" w:hAnsi="Arial" w:cs="Arial"/>
        </w:rPr>
        <w:tab/>
      </w:r>
      <w:r w:rsidR="00EF4800" w:rsidRPr="00C303E5">
        <w:rPr>
          <w:rFonts w:ascii="Arial" w:hAnsi="Arial" w:cs="Arial"/>
        </w:rPr>
        <w:tab/>
      </w:r>
      <w:r w:rsidR="004D5FE4" w:rsidRPr="00C303E5">
        <w:rPr>
          <w:rFonts w:ascii="Arial" w:hAnsi="Arial" w:cs="Arial"/>
        </w:rPr>
        <w:t>10.3.10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8"/>
        <w:gridCol w:w="1347"/>
        <w:gridCol w:w="1106"/>
        <w:gridCol w:w="1259"/>
        <w:gridCol w:w="1259"/>
        <w:gridCol w:w="1343"/>
        <w:gridCol w:w="1175"/>
      </w:tblGrid>
      <w:tr w:rsidR="00593315" w:rsidRPr="00C303E5" w:rsidTr="001A248F">
        <w:tc>
          <w:tcPr>
            <w:tcW w:w="2758" w:type="dxa"/>
            <w:shd w:val="clear" w:color="auto" w:fill="auto"/>
          </w:tcPr>
          <w:p w:rsidR="00593315" w:rsidRPr="00C303E5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C303E5">
              <w:rPr>
                <w:rFonts w:ascii="Arial" w:hAnsi="Arial" w:cs="Arial"/>
                <w:b/>
              </w:rPr>
              <w:t>Work Item Name</w:t>
            </w:r>
          </w:p>
        </w:tc>
        <w:tc>
          <w:tcPr>
            <w:tcW w:w="7489" w:type="dxa"/>
            <w:gridSpan w:val="6"/>
          </w:tcPr>
          <w:p w:rsidR="00593315" w:rsidRPr="00C303E5" w:rsidRDefault="004D5FE4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303E5">
              <w:rPr>
                <w:rFonts w:ascii="Arial" w:hAnsi="Arial" w:cs="Arial" w:hint="eastAsia"/>
                <w:sz w:val="22"/>
                <w:szCs w:val="22"/>
                <w:lang w:eastAsia="zh-TW"/>
              </w:rPr>
              <w:t>Downlink Multiuser Superposition Transmission for LTE</w:t>
            </w:r>
          </w:p>
        </w:tc>
      </w:tr>
      <w:tr w:rsidR="00593315" w:rsidRPr="00C303E5" w:rsidTr="001A248F">
        <w:tc>
          <w:tcPr>
            <w:tcW w:w="2758" w:type="dxa"/>
            <w:shd w:val="clear" w:color="auto" w:fill="auto"/>
          </w:tcPr>
          <w:p w:rsidR="00593315" w:rsidRPr="00C303E5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r w:rsidRPr="00C303E5">
              <w:rPr>
                <w:rFonts w:ascii="Arial" w:hAnsi="Arial" w:cs="Arial"/>
                <w:bCs/>
              </w:rPr>
              <w:t>included in this status report</w:t>
            </w:r>
          </w:p>
        </w:tc>
        <w:tc>
          <w:tcPr>
            <w:tcW w:w="1347" w:type="dxa"/>
          </w:tcPr>
          <w:p w:rsidR="00593315" w:rsidRPr="00C303E5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303E5">
              <w:rPr>
                <w:rFonts w:ascii="Arial" w:hAnsi="Arial" w:cs="Arial"/>
              </w:rPr>
              <w:t>Core part:</w:t>
            </w:r>
          </w:p>
        </w:tc>
        <w:tc>
          <w:tcPr>
            <w:tcW w:w="1106" w:type="dxa"/>
          </w:tcPr>
          <w:p w:rsidR="00593315" w:rsidRPr="00C303E5" w:rsidRDefault="004D5FE4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 w:rsidRPr="00C303E5">
              <w:rPr>
                <w:rFonts w:ascii="Arial" w:hAnsi="Arial" w:cs="Arial"/>
              </w:rPr>
              <w:t>Yes</w:t>
            </w:r>
          </w:p>
        </w:tc>
        <w:tc>
          <w:tcPr>
            <w:tcW w:w="1259" w:type="dxa"/>
          </w:tcPr>
          <w:p w:rsidR="00593315" w:rsidRPr="00C303E5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proofErr w:type="spellStart"/>
            <w:r w:rsidRPr="00C303E5">
              <w:rPr>
                <w:rFonts w:ascii="Arial" w:hAnsi="Arial" w:cs="Arial"/>
              </w:rPr>
              <w:t>Perf</w:t>
            </w:r>
            <w:proofErr w:type="spellEnd"/>
            <w:r w:rsidRPr="00C303E5">
              <w:rPr>
                <w:rFonts w:ascii="Arial" w:hAnsi="Arial" w:cs="Arial"/>
              </w:rPr>
              <w:t>. part:</w:t>
            </w:r>
          </w:p>
        </w:tc>
        <w:tc>
          <w:tcPr>
            <w:tcW w:w="1259" w:type="dxa"/>
          </w:tcPr>
          <w:p w:rsidR="00593315" w:rsidRPr="00C303E5" w:rsidRDefault="004D5FE4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 w:rsidRPr="00C303E5">
              <w:rPr>
                <w:rFonts w:ascii="Arial" w:hAnsi="Arial" w:cs="Arial"/>
              </w:rPr>
              <w:t>Yes</w:t>
            </w:r>
          </w:p>
        </w:tc>
        <w:tc>
          <w:tcPr>
            <w:tcW w:w="1343" w:type="dxa"/>
          </w:tcPr>
          <w:p w:rsidR="00593315" w:rsidRPr="00C303E5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303E5">
              <w:rPr>
                <w:rFonts w:ascii="Arial" w:hAnsi="Arial" w:cs="Arial"/>
              </w:rPr>
              <w:t>Testing part:</w:t>
            </w:r>
          </w:p>
        </w:tc>
        <w:tc>
          <w:tcPr>
            <w:tcW w:w="1175" w:type="dxa"/>
          </w:tcPr>
          <w:p w:rsidR="00593315" w:rsidRPr="00C303E5" w:rsidRDefault="004D5FE4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303E5">
              <w:rPr>
                <w:rFonts w:ascii="Arial" w:hAnsi="Arial" w:cs="Arial"/>
              </w:rPr>
              <w:t>No</w:t>
            </w:r>
          </w:p>
        </w:tc>
      </w:tr>
      <w:tr w:rsidR="00D45B2F" w:rsidRPr="00C303E5" w:rsidTr="001A248F">
        <w:tc>
          <w:tcPr>
            <w:tcW w:w="2758" w:type="dxa"/>
          </w:tcPr>
          <w:p w:rsidR="00D45B2F" w:rsidRPr="00C303E5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C303E5">
              <w:rPr>
                <w:rFonts w:ascii="Arial" w:hAnsi="Arial" w:cs="Arial"/>
                <w:b/>
              </w:rPr>
              <w:t>Study Item Name</w:t>
            </w:r>
          </w:p>
        </w:tc>
        <w:tc>
          <w:tcPr>
            <w:tcW w:w="7489" w:type="dxa"/>
            <w:gridSpan w:val="6"/>
          </w:tcPr>
          <w:p w:rsidR="00D45B2F" w:rsidRPr="00C303E5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</w:p>
        </w:tc>
      </w:tr>
      <w:tr w:rsidR="00D45B2F" w:rsidRPr="00C303E5" w:rsidTr="001A248F">
        <w:tc>
          <w:tcPr>
            <w:tcW w:w="2758" w:type="dxa"/>
          </w:tcPr>
          <w:p w:rsidR="00D45B2F" w:rsidRPr="00C303E5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C303E5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489" w:type="dxa"/>
            <w:gridSpan w:val="6"/>
          </w:tcPr>
          <w:p w:rsidR="00D45B2F" w:rsidRPr="00C303E5" w:rsidRDefault="004D5FE4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LTE_MUST</w:t>
            </w:r>
          </w:p>
        </w:tc>
      </w:tr>
      <w:tr w:rsidR="00D45B2F" w:rsidRPr="00C303E5" w:rsidTr="001A248F">
        <w:tc>
          <w:tcPr>
            <w:tcW w:w="2758" w:type="dxa"/>
          </w:tcPr>
          <w:p w:rsidR="00D45B2F" w:rsidRPr="00C303E5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C303E5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489" w:type="dxa"/>
            <w:gridSpan w:val="6"/>
          </w:tcPr>
          <w:p w:rsidR="00D45B2F" w:rsidRPr="00C303E5" w:rsidRDefault="004D5FE4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710084</w:t>
            </w:r>
          </w:p>
        </w:tc>
      </w:tr>
    </w:tbl>
    <w:p w:rsidR="00D45B2F" w:rsidRPr="00C303E5" w:rsidRDefault="00D45B2F" w:rsidP="000D17BC">
      <w:pPr>
        <w:tabs>
          <w:tab w:val="left" w:pos="567"/>
        </w:tabs>
        <w:spacing w:after="0"/>
        <w:rPr>
          <w:rFonts w:ascii="Arial" w:hAnsi="Arial" w:cs="Arial"/>
        </w:rPr>
      </w:pPr>
    </w:p>
    <w:p w:rsidR="00D45B2F" w:rsidRPr="00C303E5" w:rsidRDefault="00F86A73" w:rsidP="000D17BC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C303E5"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1340"/>
        <w:gridCol w:w="7489"/>
      </w:tblGrid>
      <w:tr w:rsidR="00EF4800" w:rsidRPr="00C303E5" w:rsidTr="001A248F">
        <w:tc>
          <w:tcPr>
            <w:tcW w:w="2758" w:type="dxa"/>
            <w:gridSpan w:val="2"/>
          </w:tcPr>
          <w:p w:rsidR="00EF4800" w:rsidRPr="00C303E5" w:rsidRDefault="00EF480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C303E5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489" w:type="dxa"/>
          </w:tcPr>
          <w:p w:rsidR="00EF4800" w:rsidRPr="00C303E5" w:rsidRDefault="004D5FE4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 w:rsidRPr="00C303E5">
              <w:rPr>
                <w:rFonts w:ascii="Arial" w:hAnsi="Arial" w:cs="Arial" w:hint="eastAsia"/>
                <w:lang w:eastAsia="zh-CN"/>
              </w:rPr>
              <w:t>TSG RAN WG1</w:t>
            </w:r>
          </w:p>
        </w:tc>
      </w:tr>
      <w:tr w:rsidR="006C4E32" w:rsidRPr="00C303E5" w:rsidTr="001A248F">
        <w:tc>
          <w:tcPr>
            <w:tcW w:w="1418" w:type="dxa"/>
            <w:vMerge w:val="restart"/>
            <w:vAlign w:val="center"/>
          </w:tcPr>
          <w:p w:rsidR="006C4E32" w:rsidRPr="00C303E5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proofErr w:type="spellStart"/>
            <w:r w:rsidRPr="00C303E5">
              <w:rPr>
                <w:rFonts w:ascii="Arial" w:hAnsi="Arial" w:cs="Arial"/>
                <w:b/>
              </w:rPr>
              <w:t>Rapporteur</w:t>
            </w:r>
            <w:proofErr w:type="spellEnd"/>
          </w:p>
        </w:tc>
        <w:tc>
          <w:tcPr>
            <w:tcW w:w="1340" w:type="dxa"/>
          </w:tcPr>
          <w:p w:rsidR="006C4E32" w:rsidRPr="00C303E5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C303E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489" w:type="dxa"/>
          </w:tcPr>
          <w:p w:rsidR="006C4E32" w:rsidRPr="00C303E5" w:rsidRDefault="004D5FE4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LIAO, Pei-Kai</w:t>
            </w:r>
          </w:p>
        </w:tc>
      </w:tr>
      <w:tr w:rsidR="006C4E32" w:rsidRPr="00C303E5" w:rsidTr="001A248F">
        <w:tc>
          <w:tcPr>
            <w:tcW w:w="1418" w:type="dxa"/>
            <w:vMerge/>
          </w:tcPr>
          <w:p w:rsidR="006C4E32" w:rsidRPr="00C303E5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6C4E32" w:rsidRPr="00C303E5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C303E5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489" w:type="dxa"/>
          </w:tcPr>
          <w:p w:rsidR="006C4E32" w:rsidRPr="00C303E5" w:rsidRDefault="004D5FE4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proofErr w:type="spellStart"/>
            <w:r w:rsidRPr="00C303E5">
              <w:rPr>
                <w:rFonts w:ascii="Arial" w:hAnsi="Arial" w:cs="Arial" w:hint="eastAsia"/>
                <w:lang w:eastAsia="zh-CN"/>
              </w:rPr>
              <w:t>MediaTek</w:t>
            </w:r>
            <w:proofErr w:type="spellEnd"/>
            <w:r w:rsidRPr="00C303E5">
              <w:rPr>
                <w:rFonts w:ascii="Arial" w:hAnsi="Arial" w:cs="Arial" w:hint="eastAsia"/>
                <w:lang w:eastAsia="zh-CN"/>
              </w:rPr>
              <w:t xml:space="preserve"> Inc.</w:t>
            </w:r>
          </w:p>
        </w:tc>
      </w:tr>
      <w:tr w:rsidR="006C4E32" w:rsidRPr="00C303E5" w:rsidTr="001A248F">
        <w:tc>
          <w:tcPr>
            <w:tcW w:w="1418" w:type="dxa"/>
            <w:vMerge/>
          </w:tcPr>
          <w:p w:rsidR="006C4E32" w:rsidRPr="00C303E5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6C4E32" w:rsidRPr="00C303E5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C303E5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489" w:type="dxa"/>
          </w:tcPr>
          <w:p w:rsidR="006C4E32" w:rsidRPr="00C303E5" w:rsidRDefault="004D5FE4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hyperlink r:id="rId7" w:history="1">
              <w:r w:rsidRPr="00C303E5">
                <w:rPr>
                  <w:rStyle w:val="ac"/>
                  <w:rFonts w:ascii="Arial" w:hAnsi="Arial" w:cs="Arial" w:hint="eastAsia"/>
                  <w:lang w:eastAsia="zh-TW"/>
                </w:rPr>
                <w:t>pk.liao</w:t>
              </w:r>
              <w:r w:rsidRPr="00C303E5">
                <w:rPr>
                  <w:rStyle w:val="ac"/>
                  <w:rFonts w:ascii="Arial" w:hAnsi="Arial" w:cs="Arial" w:hint="eastAsia"/>
                  <w:lang w:eastAsia="zh-CN"/>
                </w:rPr>
                <w:t>@mediatek.com</w:t>
              </w:r>
            </w:hyperlink>
          </w:p>
        </w:tc>
      </w:tr>
    </w:tbl>
    <w:p w:rsidR="006C4E32" w:rsidRPr="00C303E5" w:rsidRDefault="006C4E32" w:rsidP="000D17B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6C4E32" w:rsidRPr="00C303E5" w:rsidRDefault="006C4E32" w:rsidP="006C4E32">
      <w:pPr>
        <w:pBdr>
          <w:bottom w:val="single" w:sz="4" w:space="1" w:color="auto"/>
        </w:pBdr>
        <w:rPr>
          <w:rFonts w:ascii="Arial" w:hAnsi="Arial" w:cs="Arial"/>
        </w:rPr>
      </w:pPr>
    </w:p>
    <w:p w:rsidR="00F86A73" w:rsidRPr="00C303E5" w:rsidRDefault="006C4E32" w:rsidP="006C4E32">
      <w:pPr>
        <w:pStyle w:val="2"/>
      </w:pPr>
      <w:r w:rsidRPr="00C303E5">
        <w:t>1</w:t>
      </w:r>
      <w:r w:rsidRPr="00C303E5">
        <w:tab/>
      </w:r>
      <w:r w:rsidR="0050334E" w:rsidRPr="00C303E5">
        <w:t>Work</w:t>
      </w:r>
      <w:r w:rsidR="00150FD3" w:rsidRPr="00C303E5">
        <w:t xml:space="preserve"> </w:t>
      </w:r>
      <w:r w:rsidR="0050334E" w:rsidRPr="00C303E5">
        <w:t>plan related evaluation</w:t>
      </w:r>
    </w:p>
    <w:p w:rsidR="0050334E" w:rsidRPr="00C303E5" w:rsidRDefault="0050334E" w:rsidP="0050334E">
      <w:pPr>
        <w:pStyle w:val="3"/>
      </w:pPr>
      <w:r w:rsidRPr="00C303E5">
        <w:t>1.1</w:t>
      </w:r>
      <w:r w:rsidRPr="00C303E5">
        <w:tab/>
        <w:t>History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0"/>
        <w:gridCol w:w="1475"/>
        <w:gridCol w:w="1501"/>
        <w:gridCol w:w="1681"/>
        <w:gridCol w:w="1681"/>
        <w:gridCol w:w="1681"/>
        <w:gridCol w:w="1681"/>
      </w:tblGrid>
      <w:tr w:rsidR="004D4AB1" w:rsidRPr="00C303E5" w:rsidTr="004D5FE4">
        <w:trPr>
          <w:trHeight w:val="664"/>
        </w:trPr>
        <w:tc>
          <w:tcPr>
            <w:tcW w:w="1040" w:type="dxa"/>
          </w:tcPr>
          <w:p w:rsidR="004D4AB1" w:rsidRPr="00C303E5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C303E5">
              <w:rPr>
                <w:rFonts w:ascii="Arial" w:hAnsi="Arial" w:cs="Arial"/>
                <w:b/>
              </w:rPr>
              <w:t>TSG meeting #</w:t>
            </w:r>
          </w:p>
        </w:tc>
        <w:tc>
          <w:tcPr>
            <w:tcW w:w="1475" w:type="dxa"/>
          </w:tcPr>
          <w:p w:rsidR="004D4AB1" w:rsidRPr="00C303E5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C303E5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C303E5">
              <w:rPr>
                <w:rFonts w:ascii="Arial" w:hAnsi="Arial" w:cs="Arial"/>
                <w:b/>
              </w:rPr>
              <w:t>Tdoc</w:t>
            </w:r>
            <w:proofErr w:type="spellEnd"/>
            <w:r w:rsidRPr="00C303E5">
              <w:rPr>
                <w:rFonts w:ascii="Arial" w:hAnsi="Arial" w:cs="Arial"/>
                <w:b/>
              </w:rPr>
              <w:t xml:space="preserve"> number of status report</w:t>
            </w:r>
          </w:p>
        </w:tc>
        <w:tc>
          <w:tcPr>
            <w:tcW w:w="1501" w:type="dxa"/>
          </w:tcPr>
          <w:p w:rsidR="004D4AB1" w:rsidRPr="00C303E5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C303E5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C303E5">
              <w:rPr>
                <w:rFonts w:ascii="Arial" w:hAnsi="Arial" w:cs="Arial"/>
                <w:b/>
              </w:rPr>
              <w:t>Tdoc</w:t>
            </w:r>
            <w:proofErr w:type="spellEnd"/>
            <w:r w:rsidRPr="00C303E5">
              <w:rPr>
                <w:rFonts w:ascii="Arial" w:hAnsi="Arial" w:cs="Arial"/>
                <w:b/>
              </w:rPr>
              <w:t xml:space="preserve"> of WI/SI description sheet as approved by TSG (if any)</w:t>
            </w:r>
          </w:p>
        </w:tc>
        <w:tc>
          <w:tcPr>
            <w:tcW w:w="1681" w:type="dxa"/>
          </w:tcPr>
          <w:p w:rsidR="004D4AB1" w:rsidRPr="00C303E5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C303E5">
              <w:rPr>
                <w:rFonts w:ascii="Arial" w:hAnsi="Arial" w:cs="Arial"/>
                <w:b/>
              </w:rPr>
              <w:t>overall level of completion as de</w:t>
            </w:r>
            <w:r w:rsidR="00E1451F" w:rsidRPr="00C303E5">
              <w:rPr>
                <w:rFonts w:ascii="Arial" w:hAnsi="Arial" w:cs="Arial"/>
                <w:b/>
              </w:rPr>
              <w:t>cided by TSG for the</w:t>
            </w:r>
            <w:r w:rsidR="00E1451F" w:rsidRPr="00C303E5">
              <w:rPr>
                <w:rFonts w:ascii="Arial" w:hAnsi="Arial" w:cs="Arial"/>
                <w:b/>
              </w:rPr>
              <w:br/>
            </w:r>
            <w:r w:rsidR="00C445AD" w:rsidRPr="00C303E5">
              <w:rPr>
                <w:rFonts w:ascii="Arial" w:hAnsi="Arial" w:cs="Arial"/>
                <w:b/>
              </w:rPr>
              <w:t xml:space="preserve">SI / </w:t>
            </w:r>
            <w:r w:rsidR="00E1451F" w:rsidRPr="00C303E5">
              <w:rPr>
                <w:rFonts w:ascii="Arial" w:hAnsi="Arial" w:cs="Arial"/>
                <w:b/>
              </w:rPr>
              <w:br/>
              <w:t>Core</w:t>
            </w:r>
            <w:r w:rsidRPr="00C303E5">
              <w:rPr>
                <w:rFonts w:ascii="Arial" w:hAnsi="Arial" w:cs="Arial"/>
                <w:b/>
              </w:rPr>
              <w:t xml:space="preserve"> </w:t>
            </w:r>
            <w:r w:rsidR="00C445AD" w:rsidRPr="00C303E5">
              <w:rPr>
                <w:rFonts w:ascii="Arial" w:hAnsi="Arial" w:cs="Arial"/>
                <w:b/>
              </w:rPr>
              <w:t xml:space="preserve">part / </w:t>
            </w:r>
            <w:r w:rsidRPr="00C303E5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:rsidR="004D4AB1" w:rsidRPr="00C303E5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C303E5">
              <w:rPr>
                <w:rFonts w:ascii="Arial" w:hAnsi="Arial" w:cs="Arial"/>
                <w:b/>
              </w:rPr>
              <w:t>completion date</w:t>
            </w:r>
            <w:r w:rsidRPr="00C303E5">
              <w:rPr>
                <w:rFonts w:ascii="Arial" w:hAnsi="Arial" w:cs="Arial"/>
                <w:b/>
              </w:rPr>
              <w:br/>
              <w:t>as decided by TSG for</w:t>
            </w:r>
            <w:r w:rsidR="00C445AD" w:rsidRPr="00C303E5">
              <w:rPr>
                <w:rFonts w:ascii="Arial" w:hAnsi="Arial" w:cs="Arial"/>
                <w:b/>
              </w:rPr>
              <w:t xml:space="preserve"> the</w:t>
            </w:r>
            <w:r w:rsidRPr="00C303E5">
              <w:rPr>
                <w:rFonts w:ascii="Arial" w:hAnsi="Arial" w:cs="Arial"/>
                <w:b/>
              </w:rPr>
              <w:br/>
            </w:r>
            <w:r w:rsidR="00C445AD" w:rsidRPr="00C303E5">
              <w:rPr>
                <w:rFonts w:ascii="Arial" w:hAnsi="Arial" w:cs="Arial"/>
                <w:b/>
              </w:rPr>
              <w:t xml:space="preserve">SI / </w:t>
            </w:r>
            <w:r w:rsidR="00C445AD" w:rsidRPr="00C303E5">
              <w:rPr>
                <w:rFonts w:ascii="Arial" w:hAnsi="Arial" w:cs="Arial"/>
                <w:b/>
              </w:rPr>
              <w:br/>
              <w:t xml:space="preserve">Core part / </w:t>
            </w:r>
            <w:r w:rsidR="00C445AD" w:rsidRPr="00C303E5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:rsidR="004D4AB1" w:rsidRPr="00C303E5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proofErr w:type="gramStart"/>
            <w:r w:rsidRPr="00C303E5">
              <w:rPr>
                <w:rFonts w:ascii="Arial" w:hAnsi="Arial" w:cs="Arial"/>
                <w:b/>
              </w:rPr>
              <w:t>overall</w:t>
            </w:r>
            <w:proofErr w:type="gramEnd"/>
            <w:r w:rsidRPr="00C303E5">
              <w:rPr>
                <w:rFonts w:ascii="Arial" w:hAnsi="Arial" w:cs="Arial"/>
                <w:b/>
              </w:rPr>
              <w:t xml:space="preserve"> level of completion as decided by TSG</w:t>
            </w:r>
            <w:r w:rsidR="00593315" w:rsidRPr="00C303E5">
              <w:rPr>
                <w:rFonts w:ascii="Arial" w:hAnsi="Arial" w:cs="Arial"/>
                <w:b/>
              </w:rPr>
              <w:t xml:space="preserve"> for the</w:t>
            </w:r>
            <w:r w:rsidR="00593315" w:rsidRPr="00C303E5">
              <w:rPr>
                <w:rFonts w:ascii="Arial" w:hAnsi="Arial" w:cs="Arial"/>
                <w:b/>
              </w:rPr>
              <w:br/>
            </w:r>
            <w:proofErr w:type="spellStart"/>
            <w:r w:rsidR="00593315" w:rsidRPr="00C303E5">
              <w:rPr>
                <w:rFonts w:ascii="Arial" w:hAnsi="Arial" w:cs="Arial"/>
                <w:b/>
              </w:rPr>
              <w:t>Perf</w:t>
            </w:r>
            <w:proofErr w:type="spellEnd"/>
            <w:r w:rsidR="00593315" w:rsidRPr="00C303E5">
              <w:rPr>
                <w:rFonts w:ascii="Arial" w:hAnsi="Arial" w:cs="Arial"/>
                <w:b/>
              </w:rPr>
              <w:t>. part</w:t>
            </w:r>
          </w:p>
        </w:tc>
        <w:tc>
          <w:tcPr>
            <w:tcW w:w="1681" w:type="dxa"/>
          </w:tcPr>
          <w:p w:rsidR="004D4AB1" w:rsidRPr="00C303E5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proofErr w:type="gramStart"/>
            <w:r w:rsidRPr="00C303E5">
              <w:rPr>
                <w:rFonts w:ascii="Arial" w:hAnsi="Arial" w:cs="Arial"/>
                <w:b/>
              </w:rPr>
              <w:t>completion</w:t>
            </w:r>
            <w:proofErr w:type="gramEnd"/>
            <w:r w:rsidRPr="00C303E5">
              <w:rPr>
                <w:rFonts w:ascii="Arial" w:hAnsi="Arial" w:cs="Arial"/>
                <w:b/>
              </w:rPr>
              <w:t xml:space="preserve"> date</w:t>
            </w:r>
            <w:r w:rsidRPr="00C303E5">
              <w:rPr>
                <w:rFonts w:ascii="Arial" w:hAnsi="Arial" w:cs="Arial"/>
                <w:b/>
              </w:rPr>
              <w:br/>
              <w:t>as decided by TSG</w:t>
            </w:r>
            <w:r w:rsidR="00D436CF" w:rsidRPr="00C303E5">
              <w:rPr>
                <w:rFonts w:ascii="Arial" w:hAnsi="Arial" w:cs="Arial"/>
                <w:b/>
              </w:rPr>
              <w:t xml:space="preserve"> for the </w:t>
            </w:r>
            <w:proofErr w:type="spellStart"/>
            <w:r w:rsidR="00D436CF" w:rsidRPr="00C303E5">
              <w:rPr>
                <w:rFonts w:ascii="Arial" w:hAnsi="Arial" w:cs="Arial"/>
                <w:b/>
              </w:rPr>
              <w:t>Perf</w:t>
            </w:r>
            <w:proofErr w:type="spellEnd"/>
            <w:r w:rsidR="00D436CF" w:rsidRPr="00C303E5">
              <w:rPr>
                <w:rFonts w:ascii="Arial" w:hAnsi="Arial" w:cs="Arial"/>
                <w:b/>
              </w:rPr>
              <w:t>. part</w:t>
            </w:r>
          </w:p>
        </w:tc>
      </w:tr>
      <w:tr w:rsidR="004D5FE4" w:rsidRPr="00C303E5" w:rsidTr="004D5FE4">
        <w:tc>
          <w:tcPr>
            <w:tcW w:w="1040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TW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71</w:t>
            </w:r>
          </w:p>
        </w:tc>
        <w:tc>
          <w:tcPr>
            <w:tcW w:w="1475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W</w:t>
            </w:r>
            <w:r w:rsidRPr="00C303E5">
              <w:rPr>
                <w:rFonts w:ascii="Arial" w:hAnsi="Arial" w:cs="Arial"/>
              </w:rPr>
              <w:t>I started</w:t>
            </w:r>
          </w:p>
        </w:tc>
        <w:tc>
          <w:tcPr>
            <w:tcW w:w="1501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 w:hint="eastAsia"/>
                <w:lang w:eastAsia="zh-TW"/>
              </w:rPr>
            </w:pPr>
            <w:r w:rsidRPr="00C303E5">
              <w:rPr>
                <w:rFonts w:ascii="Arial" w:hAnsi="Arial" w:cs="Arial" w:hint="eastAsia"/>
                <w:lang w:eastAsia="zh-CN"/>
              </w:rPr>
              <w:t>RP-1</w:t>
            </w:r>
            <w:r w:rsidRPr="00C303E5">
              <w:rPr>
                <w:rFonts w:ascii="Arial" w:hAnsi="Arial" w:cs="Arial" w:hint="eastAsia"/>
                <w:lang w:eastAsia="zh-TW"/>
              </w:rPr>
              <w:t>60680</w:t>
            </w:r>
          </w:p>
        </w:tc>
        <w:tc>
          <w:tcPr>
            <w:tcW w:w="1681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C303E5">
              <w:rPr>
                <w:rFonts w:ascii="Arial" w:hAnsi="Arial" w:cs="Arial" w:hint="eastAsia"/>
                <w:lang w:eastAsia="zh-CN"/>
              </w:rPr>
              <w:t>0%</w:t>
            </w:r>
          </w:p>
        </w:tc>
        <w:tc>
          <w:tcPr>
            <w:tcW w:w="1681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TW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December 2016</w:t>
            </w:r>
          </w:p>
        </w:tc>
        <w:tc>
          <w:tcPr>
            <w:tcW w:w="1681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 w:hint="eastAsia"/>
                <w:lang w:eastAsia="zh-TW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0%</w:t>
            </w:r>
          </w:p>
        </w:tc>
        <w:tc>
          <w:tcPr>
            <w:tcW w:w="1681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 w:hint="eastAsia"/>
                <w:lang w:eastAsia="zh-TW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August 2017</w:t>
            </w:r>
          </w:p>
        </w:tc>
      </w:tr>
      <w:tr w:rsidR="004D5FE4" w:rsidRPr="00C303E5" w:rsidTr="004D5FE4">
        <w:tc>
          <w:tcPr>
            <w:tcW w:w="1040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 w:hint="eastAsia"/>
                <w:lang w:eastAsia="zh-TW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72</w:t>
            </w:r>
          </w:p>
        </w:tc>
        <w:tc>
          <w:tcPr>
            <w:tcW w:w="1475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 w:hint="eastAsia"/>
                <w:lang w:eastAsia="zh-TW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RP-161162</w:t>
            </w:r>
          </w:p>
        </w:tc>
        <w:tc>
          <w:tcPr>
            <w:tcW w:w="1501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 w:hint="eastAsia"/>
                <w:lang w:eastAsia="zh-TW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RP-161019</w:t>
            </w:r>
          </w:p>
        </w:tc>
        <w:tc>
          <w:tcPr>
            <w:tcW w:w="1681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 w:hint="eastAsia"/>
                <w:lang w:eastAsia="zh-TW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40%</w:t>
            </w:r>
          </w:p>
        </w:tc>
        <w:tc>
          <w:tcPr>
            <w:tcW w:w="1681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 w:hint="eastAsia"/>
                <w:lang w:eastAsia="zh-TW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December 2016</w:t>
            </w:r>
          </w:p>
        </w:tc>
        <w:tc>
          <w:tcPr>
            <w:tcW w:w="1681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 w:hint="eastAsia"/>
                <w:lang w:eastAsia="zh-TW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0%</w:t>
            </w:r>
          </w:p>
        </w:tc>
        <w:tc>
          <w:tcPr>
            <w:tcW w:w="1681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 w:hint="eastAsia"/>
                <w:lang w:eastAsia="zh-TW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June 2017</w:t>
            </w:r>
          </w:p>
        </w:tc>
      </w:tr>
      <w:tr w:rsidR="004D5FE4" w:rsidRPr="00C303E5" w:rsidTr="004D5FE4">
        <w:tc>
          <w:tcPr>
            <w:tcW w:w="1040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 w:hint="eastAsia"/>
                <w:lang w:eastAsia="zh-TW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73</w:t>
            </w:r>
          </w:p>
        </w:tc>
        <w:tc>
          <w:tcPr>
            <w:tcW w:w="1475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 w:hint="eastAsia"/>
                <w:lang w:eastAsia="zh-TW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RP-161732</w:t>
            </w:r>
          </w:p>
        </w:tc>
        <w:tc>
          <w:tcPr>
            <w:tcW w:w="1501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 w:hint="eastAsia"/>
                <w:lang w:eastAsia="zh-TW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RP-161019</w:t>
            </w:r>
          </w:p>
        </w:tc>
        <w:tc>
          <w:tcPr>
            <w:tcW w:w="1681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 w:hint="eastAsia"/>
                <w:lang w:eastAsia="zh-TW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60%</w:t>
            </w:r>
          </w:p>
        </w:tc>
        <w:tc>
          <w:tcPr>
            <w:tcW w:w="1681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 w:hint="eastAsia"/>
                <w:lang w:eastAsia="zh-TW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December 2016</w:t>
            </w:r>
          </w:p>
        </w:tc>
        <w:tc>
          <w:tcPr>
            <w:tcW w:w="1681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 w:hint="eastAsia"/>
                <w:lang w:eastAsia="zh-TW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0%</w:t>
            </w:r>
          </w:p>
        </w:tc>
        <w:tc>
          <w:tcPr>
            <w:tcW w:w="1681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 w:hint="eastAsia"/>
                <w:lang w:eastAsia="zh-TW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June 2017</w:t>
            </w:r>
          </w:p>
        </w:tc>
      </w:tr>
      <w:tr w:rsidR="004D5FE4" w:rsidRPr="00C303E5" w:rsidTr="004D5FE4">
        <w:tc>
          <w:tcPr>
            <w:tcW w:w="1040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303E5">
              <w:rPr>
                <w:rFonts w:ascii="Arial" w:hAnsi="Arial" w:cs="Arial"/>
              </w:rPr>
              <w:t>74</w:t>
            </w:r>
          </w:p>
        </w:tc>
        <w:tc>
          <w:tcPr>
            <w:tcW w:w="1475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303E5">
              <w:rPr>
                <w:rFonts w:ascii="Arial" w:hAnsi="Arial" w:cs="Arial"/>
              </w:rPr>
              <w:t>RP-162265</w:t>
            </w:r>
          </w:p>
        </w:tc>
        <w:tc>
          <w:tcPr>
            <w:tcW w:w="1501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RP-161019</w:t>
            </w:r>
          </w:p>
        </w:tc>
        <w:tc>
          <w:tcPr>
            <w:tcW w:w="1681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303E5">
              <w:rPr>
                <w:rFonts w:ascii="Arial" w:hAnsi="Arial" w:cs="Arial"/>
              </w:rPr>
              <w:t>100%</w:t>
            </w:r>
          </w:p>
        </w:tc>
        <w:tc>
          <w:tcPr>
            <w:tcW w:w="1681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December 2016</w:t>
            </w:r>
          </w:p>
        </w:tc>
        <w:tc>
          <w:tcPr>
            <w:tcW w:w="1681" w:type="dxa"/>
          </w:tcPr>
          <w:p w:rsidR="004D5FE4" w:rsidRPr="00C303E5" w:rsidRDefault="00EB0CAE" w:rsidP="009652E8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303E5">
              <w:rPr>
                <w:rFonts w:ascii="Arial" w:hAnsi="Arial" w:cs="Arial"/>
              </w:rPr>
              <w:t>0</w:t>
            </w:r>
            <w:r w:rsidR="004D5FE4" w:rsidRPr="00C303E5">
              <w:rPr>
                <w:rFonts w:ascii="Arial" w:hAnsi="Arial" w:cs="Arial"/>
              </w:rPr>
              <w:t>%</w:t>
            </w:r>
          </w:p>
        </w:tc>
        <w:tc>
          <w:tcPr>
            <w:tcW w:w="1681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June 2017</w:t>
            </w:r>
          </w:p>
        </w:tc>
      </w:tr>
      <w:tr w:rsidR="004D5FE4" w:rsidRPr="00C303E5" w:rsidTr="004D5FE4">
        <w:tc>
          <w:tcPr>
            <w:tcW w:w="1040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303E5">
              <w:rPr>
                <w:rFonts w:ascii="Arial" w:hAnsi="Arial" w:cs="Arial"/>
              </w:rPr>
              <w:t>75</w:t>
            </w:r>
          </w:p>
        </w:tc>
        <w:tc>
          <w:tcPr>
            <w:tcW w:w="1475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303E5">
              <w:rPr>
                <w:rFonts w:ascii="Arial" w:hAnsi="Arial" w:cs="Arial"/>
              </w:rPr>
              <w:t>RP-170471</w:t>
            </w:r>
          </w:p>
        </w:tc>
        <w:tc>
          <w:tcPr>
            <w:tcW w:w="1501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RP-161019</w:t>
            </w:r>
          </w:p>
        </w:tc>
        <w:tc>
          <w:tcPr>
            <w:tcW w:w="1681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303E5">
              <w:rPr>
                <w:rFonts w:ascii="Arial" w:hAnsi="Arial" w:cs="Arial"/>
              </w:rPr>
              <w:t>100%</w:t>
            </w:r>
          </w:p>
        </w:tc>
        <w:tc>
          <w:tcPr>
            <w:tcW w:w="1681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December 2016</w:t>
            </w:r>
          </w:p>
        </w:tc>
        <w:tc>
          <w:tcPr>
            <w:tcW w:w="1681" w:type="dxa"/>
          </w:tcPr>
          <w:p w:rsidR="004D5FE4" w:rsidRPr="00C303E5" w:rsidRDefault="00EB0CAE" w:rsidP="009652E8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303E5">
              <w:rPr>
                <w:rFonts w:ascii="Arial" w:hAnsi="Arial" w:cs="Arial"/>
              </w:rPr>
              <w:t>25</w:t>
            </w:r>
            <w:r w:rsidR="004D5FE4" w:rsidRPr="00C303E5">
              <w:rPr>
                <w:rFonts w:ascii="Arial" w:hAnsi="Arial" w:cs="Arial"/>
              </w:rPr>
              <w:t>%</w:t>
            </w:r>
          </w:p>
        </w:tc>
        <w:tc>
          <w:tcPr>
            <w:tcW w:w="1681" w:type="dxa"/>
          </w:tcPr>
          <w:p w:rsidR="004D5FE4" w:rsidRPr="00C303E5" w:rsidRDefault="004D5FE4" w:rsidP="009652E8">
            <w:pPr>
              <w:tabs>
                <w:tab w:val="left" w:pos="567"/>
              </w:tabs>
              <w:spacing w:after="0"/>
              <w:rPr>
                <w:rFonts w:ascii="Arial" w:hAnsi="Arial" w:cs="Arial" w:hint="eastAsia"/>
                <w:lang w:eastAsia="zh-TW"/>
              </w:rPr>
            </w:pPr>
            <w:r w:rsidRPr="00C303E5">
              <w:rPr>
                <w:rFonts w:ascii="Arial" w:hAnsi="Arial" w:cs="Arial" w:hint="eastAsia"/>
                <w:lang w:eastAsia="zh-TW"/>
              </w:rPr>
              <w:t>June 2017</w:t>
            </w:r>
          </w:p>
        </w:tc>
      </w:tr>
    </w:tbl>
    <w:p w:rsidR="00F86A73" w:rsidRPr="00C303E5" w:rsidRDefault="00F86A73" w:rsidP="0050334E">
      <w:pPr>
        <w:tabs>
          <w:tab w:val="left" w:pos="567"/>
        </w:tabs>
        <w:spacing w:after="0"/>
        <w:rPr>
          <w:rFonts w:ascii="Arial" w:hAnsi="Arial" w:cs="Arial"/>
          <w:b/>
        </w:rPr>
      </w:pPr>
    </w:p>
    <w:p w:rsidR="004258BA" w:rsidRPr="00C303E5" w:rsidRDefault="00BB66D5" w:rsidP="00B31ABC">
      <w:pPr>
        <w:pStyle w:val="NO"/>
        <w:rPr>
          <w:rFonts w:ascii="Arial" w:hAnsi="Arial" w:cs="Arial"/>
        </w:rPr>
      </w:pPr>
      <w:r w:rsidRPr="00C303E5">
        <w:rPr>
          <w:rFonts w:ascii="Arial" w:hAnsi="Arial" w:cs="Arial"/>
        </w:rPr>
        <w:t>NOTE:</w:t>
      </w:r>
      <w:r w:rsidRPr="00C303E5">
        <w:rPr>
          <w:rFonts w:ascii="Arial" w:hAnsi="Arial" w:cs="Arial"/>
        </w:rPr>
        <w:tab/>
        <w:t>The table covers all TSG meetings from the start of the WI/SI</w:t>
      </w:r>
      <w:r w:rsidR="00D436CF" w:rsidRPr="00C303E5">
        <w:rPr>
          <w:rFonts w:ascii="Arial" w:hAnsi="Arial" w:cs="Arial"/>
        </w:rPr>
        <w:t xml:space="preserve"> but </w:t>
      </w:r>
      <w:r w:rsidR="00D436CF" w:rsidRPr="00C303E5">
        <w:rPr>
          <w:rFonts w:ascii="Arial" w:hAnsi="Arial" w:cs="Arial"/>
          <w:u w:val="single"/>
        </w:rPr>
        <w:t>not</w:t>
      </w:r>
      <w:r w:rsidR="00D436CF" w:rsidRPr="00C303E5">
        <w:rPr>
          <w:rFonts w:ascii="Arial" w:hAnsi="Arial" w:cs="Arial"/>
        </w:rPr>
        <w:t xml:space="preserve"> the current RAN meeting</w:t>
      </w:r>
      <w:r w:rsidRPr="00C303E5">
        <w:rPr>
          <w:rFonts w:ascii="Arial" w:hAnsi="Arial" w:cs="Arial"/>
        </w:rPr>
        <w:t>.</w:t>
      </w:r>
      <w:r w:rsidR="00D436CF" w:rsidRPr="00C303E5">
        <w:rPr>
          <w:rFonts w:ascii="Arial" w:hAnsi="Arial" w:cs="Arial"/>
        </w:rPr>
        <w:br/>
      </w:r>
      <w:r w:rsidR="004258BA" w:rsidRPr="00C303E5">
        <w:rPr>
          <w:rFonts w:ascii="Arial" w:hAnsi="Arial" w:cs="Arial"/>
        </w:rPr>
        <w:t xml:space="preserve">Please indicate the RAN </w:t>
      </w:r>
      <w:proofErr w:type="spellStart"/>
      <w:r w:rsidR="004258BA" w:rsidRPr="00C303E5">
        <w:rPr>
          <w:rFonts w:ascii="Arial" w:hAnsi="Arial" w:cs="Arial"/>
        </w:rPr>
        <w:t>Tdoc</w:t>
      </w:r>
      <w:proofErr w:type="spellEnd"/>
      <w:r w:rsidR="004258BA" w:rsidRPr="00C303E5">
        <w:rPr>
          <w:rFonts w:ascii="Arial" w:hAnsi="Arial" w:cs="Arial"/>
        </w:rPr>
        <w:t xml:space="preserve"> numbers for the WI/SI description sheets in the 3rd column above as link to the 3GPP server, i.e. ftp://ftp.3gpp.org/tsg_ran/TSG_RAN/TSG</w:t>
      </w:r>
      <w:r w:rsidR="00B31ABC" w:rsidRPr="00C303E5">
        <w:rPr>
          <w:rFonts w:ascii="Arial" w:hAnsi="Arial" w:cs="Arial"/>
        </w:rPr>
        <w:t>R</w:t>
      </w:r>
      <w:r w:rsidR="004258BA" w:rsidRPr="00C303E5">
        <w:rPr>
          <w:rFonts w:ascii="Arial" w:hAnsi="Arial" w:cs="Arial"/>
        </w:rPr>
        <w:t>_</w:t>
      </w:r>
      <w:r w:rsidR="004258BA" w:rsidRPr="00C303E5">
        <w:rPr>
          <w:rFonts w:ascii="Arial" w:hAnsi="Arial" w:cs="Arial"/>
          <w:color w:val="FF0000"/>
        </w:rPr>
        <w:t>xx</w:t>
      </w:r>
      <w:r w:rsidR="004258BA" w:rsidRPr="00C303E5">
        <w:rPr>
          <w:rFonts w:ascii="Arial" w:hAnsi="Arial" w:cs="Arial"/>
        </w:rPr>
        <w:t>/</w:t>
      </w:r>
      <w:r w:rsidR="00B31ABC" w:rsidRPr="00C303E5">
        <w:rPr>
          <w:rFonts w:ascii="Arial" w:hAnsi="Arial" w:cs="Arial"/>
        </w:rPr>
        <w:t>Docs/</w:t>
      </w:r>
      <w:r w:rsidR="004258BA" w:rsidRPr="00C303E5">
        <w:rPr>
          <w:rFonts w:ascii="Arial" w:hAnsi="Arial" w:cs="Arial"/>
        </w:rPr>
        <w:t>RP-</w:t>
      </w:r>
      <w:r w:rsidR="004258BA" w:rsidRPr="00C303E5">
        <w:rPr>
          <w:rFonts w:ascii="Arial" w:hAnsi="Arial" w:cs="Arial"/>
          <w:color w:val="FF0000"/>
        </w:rPr>
        <w:t>xxnnnn</w:t>
      </w:r>
      <w:r w:rsidR="004258BA" w:rsidRPr="00C303E5">
        <w:rPr>
          <w:rFonts w:ascii="Arial" w:hAnsi="Arial" w:cs="Arial"/>
        </w:rPr>
        <w:t>.zip</w:t>
      </w:r>
      <w:r w:rsidR="00C4666A" w:rsidRPr="00C303E5">
        <w:rPr>
          <w:rFonts w:ascii="Arial" w:hAnsi="Arial" w:cs="Arial"/>
        </w:rPr>
        <w:t>.</w:t>
      </w:r>
    </w:p>
    <w:p w:rsidR="006C4E32" w:rsidRPr="00C303E5" w:rsidRDefault="0050334E" w:rsidP="0050334E">
      <w:pPr>
        <w:pStyle w:val="3"/>
      </w:pPr>
      <w:r w:rsidRPr="00C303E5">
        <w:t>1.2</w:t>
      </w:r>
      <w:r w:rsidRPr="00C303E5">
        <w:tab/>
        <w:t>Status at this TSG meeting</w:t>
      </w:r>
    </w:p>
    <w:p w:rsidR="008D01C3" w:rsidRPr="00C303E5" w:rsidRDefault="005A6C96" w:rsidP="006E3F11">
      <w:pPr>
        <w:pStyle w:val="NO"/>
        <w:spacing w:after="0"/>
        <w:rPr>
          <w:rFonts w:ascii="Arial" w:hAnsi="Arial" w:cs="Arial"/>
        </w:rPr>
      </w:pPr>
      <w:r w:rsidRPr="00C303E5">
        <w:rPr>
          <w:rFonts w:ascii="Arial" w:hAnsi="Arial" w:cs="Arial"/>
        </w:rPr>
        <w:t>NOTE</w:t>
      </w:r>
      <w:r w:rsidR="008D01C3" w:rsidRPr="00C303E5">
        <w:rPr>
          <w:rFonts w:ascii="Arial" w:hAnsi="Arial" w:cs="Arial"/>
        </w:rPr>
        <w:t>:</w:t>
      </w:r>
      <w:r w:rsidR="008D01C3" w:rsidRPr="00C303E5">
        <w:rPr>
          <w:rFonts w:ascii="Arial" w:hAnsi="Arial" w:cs="Arial"/>
        </w:rPr>
        <w:tab/>
        <w:t xml:space="preserve">This status reflects the </w:t>
      </w:r>
      <w:r w:rsidR="000D17BC" w:rsidRPr="00C303E5">
        <w:rPr>
          <w:rFonts w:ascii="Arial" w:hAnsi="Arial" w:cs="Arial"/>
        </w:rPr>
        <w:t>conclusion</w:t>
      </w:r>
      <w:r w:rsidR="008D01C3" w:rsidRPr="00C303E5">
        <w:rPr>
          <w:rFonts w:ascii="Arial" w:hAnsi="Arial" w:cs="Arial"/>
        </w:rPr>
        <w:t xml:space="preserve"> of the leading WG</w:t>
      </w:r>
      <w:r w:rsidR="00893204" w:rsidRPr="00C303E5">
        <w:rPr>
          <w:rFonts w:ascii="Arial" w:hAnsi="Arial" w:cs="Arial"/>
        </w:rPr>
        <w:t xml:space="preserve"> (e.g. achieved by email)</w:t>
      </w:r>
      <w:r w:rsidR="008D01C3" w:rsidRPr="00C303E5">
        <w:rPr>
          <w:rFonts w:ascii="Arial" w:hAnsi="Arial" w:cs="Arial"/>
        </w:rPr>
        <w:t>. In case there was no consensus a corresponding range has to be provided and reason for missing consensus has to be mentioned.</w:t>
      </w:r>
      <w:r w:rsidR="006E3F11" w:rsidRPr="00C303E5">
        <w:rPr>
          <w:rFonts w:ascii="Arial" w:hAnsi="Arial" w:cs="Arial"/>
        </w:rPr>
        <w:t xml:space="preserve"> </w:t>
      </w:r>
      <w:proofErr w:type="gramStart"/>
      <w:r w:rsidR="00E1451F" w:rsidRPr="00C303E5">
        <w:rPr>
          <w:rFonts w:ascii="Arial" w:hAnsi="Arial" w:cs="Arial"/>
        </w:rPr>
        <w:t xml:space="preserve">If this status report covers Core and </w:t>
      </w:r>
      <w:proofErr w:type="spellStart"/>
      <w:r w:rsidR="00E1451F" w:rsidRPr="00C303E5">
        <w:rPr>
          <w:rFonts w:ascii="Arial" w:hAnsi="Arial" w:cs="Arial"/>
        </w:rPr>
        <w:t>Perf</w:t>
      </w:r>
      <w:proofErr w:type="spellEnd"/>
      <w:r w:rsidR="00E1451F" w:rsidRPr="00C303E5">
        <w:rPr>
          <w:rFonts w:ascii="Arial" w:hAnsi="Arial" w:cs="Arial"/>
        </w:rPr>
        <w:t>.</w:t>
      </w:r>
      <w:proofErr w:type="gramEnd"/>
      <w:r w:rsidR="00E1451F" w:rsidRPr="00C303E5">
        <w:rPr>
          <w:rFonts w:ascii="Arial" w:hAnsi="Arial" w:cs="Arial"/>
        </w:rPr>
        <w:t xml:space="preserve"> </w:t>
      </w:r>
      <w:proofErr w:type="gramStart"/>
      <w:r w:rsidR="00E1451F" w:rsidRPr="00C303E5">
        <w:rPr>
          <w:rFonts w:ascii="Arial" w:hAnsi="Arial" w:cs="Arial"/>
        </w:rPr>
        <w:t>part</w:t>
      </w:r>
      <w:proofErr w:type="gramEnd"/>
      <w:r w:rsidR="00E1451F" w:rsidRPr="00C303E5">
        <w:rPr>
          <w:rFonts w:ascii="Arial" w:hAnsi="Arial" w:cs="Arial"/>
        </w:rPr>
        <w:t xml:space="preserve">, then the </w:t>
      </w:r>
      <w:proofErr w:type="spellStart"/>
      <w:r w:rsidR="00E1451F" w:rsidRPr="00C303E5">
        <w:rPr>
          <w:rFonts w:ascii="Arial" w:hAnsi="Arial" w:cs="Arial"/>
        </w:rPr>
        <w:t>rapporteur</w:t>
      </w:r>
      <w:proofErr w:type="spellEnd"/>
      <w:r w:rsidR="00E1451F" w:rsidRPr="00C303E5">
        <w:rPr>
          <w:rFonts w:ascii="Arial" w:hAnsi="Arial" w:cs="Arial"/>
        </w:rPr>
        <w:t xml:space="preserve"> may have to contact 2 WGs (one for the Core and RAN4 for the </w:t>
      </w:r>
      <w:proofErr w:type="spellStart"/>
      <w:r w:rsidR="00E1451F" w:rsidRPr="00C303E5">
        <w:rPr>
          <w:rFonts w:ascii="Arial" w:hAnsi="Arial" w:cs="Arial"/>
        </w:rPr>
        <w:t>Perf</w:t>
      </w:r>
      <w:proofErr w:type="spellEnd"/>
      <w:r w:rsidR="00E1451F" w:rsidRPr="00C303E5">
        <w:rPr>
          <w:rFonts w:ascii="Arial" w:hAnsi="Arial" w:cs="Arial"/>
        </w:rPr>
        <w:t>. part).</w:t>
      </w:r>
    </w:p>
    <w:p w:rsidR="0050334E" w:rsidRPr="00C303E5" w:rsidRDefault="00B10710" w:rsidP="0050334E">
      <w:pPr>
        <w:pStyle w:val="4"/>
      </w:pPr>
      <w:r w:rsidRPr="00C303E5">
        <w:t>1.2.1</w:t>
      </w:r>
      <w:r w:rsidRPr="00C303E5">
        <w:tab/>
        <w:t>Estimated</w:t>
      </w:r>
      <w:r w:rsidR="0050334E" w:rsidRPr="00C303E5">
        <w:t xml:space="preserve"> level of completion of the work/study item</w:t>
      </w:r>
    </w:p>
    <w:p w:rsidR="00D86784" w:rsidRPr="00C303E5" w:rsidRDefault="0050334E" w:rsidP="00E1451F">
      <w:pPr>
        <w:tabs>
          <w:tab w:val="left" w:pos="567"/>
        </w:tabs>
        <w:spacing w:after="0"/>
        <w:rPr>
          <w:rFonts w:ascii="Arial" w:hAnsi="Arial" w:cs="Arial"/>
        </w:rPr>
      </w:pPr>
      <w:proofErr w:type="gramStart"/>
      <w:r w:rsidRPr="00C303E5">
        <w:rPr>
          <w:rFonts w:ascii="Arial" w:hAnsi="Arial" w:cs="Arial"/>
          <w:b/>
        </w:rPr>
        <w:t>overall</w:t>
      </w:r>
      <w:proofErr w:type="gramEnd"/>
      <w:r w:rsidRPr="00C303E5">
        <w:rPr>
          <w:rFonts w:ascii="Arial" w:hAnsi="Arial" w:cs="Arial"/>
          <w:b/>
        </w:rPr>
        <w:t xml:space="preserve"> (mandatory to be provided)</w:t>
      </w:r>
      <w:r w:rsidRPr="00C303E5">
        <w:rPr>
          <w:rFonts w:ascii="Arial" w:hAnsi="Arial" w:cs="Arial"/>
        </w:rPr>
        <w:t>:</w:t>
      </w:r>
      <w:r w:rsidRPr="00C303E5">
        <w:rPr>
          <w:rFonts w:ascii="Arial" w:hAnsi="Arial" w:cs="Arial"/>
        </w:rPr>
        <w:tab/>
      </w:r>
      <w:r w:rsidR="00881E7B" w:rsidRPr="00C303E5">
        <w:rPr>
          <w:rFonts w:ascii="Arial" w:hAnsi="Arial" w:cs="Arial"/>
        </w:rPr>
        <w:tab/>
      </w:r>
      <w:r w:rsidR="00E1451F" w:rsidRPr="00C303E5">
        <w:rPr>
          <w:rFonts w:ascii="Arial" w:hAnsi="Arial" w:cs="Arial"/>
        </w:rPr>
        <w:t>Core part:</w:t>
      </w:r>
      <w:r w:rsidR="0005259B" w:rsidRPr="00C303E5">
        <w:rPr>
          <w:rFonts w:ascii="Arial" w:hAnsi="Arial" w:cs="Arial"/>
        </w:rPr>
        <w:tab/>
      </w:r>
      <w:r w:rsidR="0005259B" w:rsidRPr="00C303E5">
        <w:rPr>
          <w:rFonts w:ascii="Arial" w:hAnsi="Arial" w:cs="Arial"/>
        </w:rPr>
        <w:tab/>
      </w:r>
      <w:r w:rsidR="00626BC9" w:rsidRPr="00C303E5">
        <w:rPr>
          <w:rFonts w:ascii="Arial" w:hAnsi="Arial" w:cs="Arial"/>
        </w:rPr>
        <w:tab/>
      </w:r>
      <w:r w:rsidR="004D5FE4" w:rsidRPr="00C303E5">
        <w:rPr>
          <w:rFonts w:ascii="Arial" w:hAnsi="Arial" w:cs="Arial"/>
        </w:rPr>
        <w:t>100</w:t>
      </w:r>
      <w:r w:rsidR="00D86784" w:rsidRPr="00C303E5">
        <w:rPr>
          <w:rFonts w:ascii="Arial" w:hAnsi="Arial" w:cs="Arial"/>
        </w:rPr>
        <w:t xml:space="preserve"> %</w:t>
      </w:r>
    </w:p>
    <w:p w:rsidR="00E1451F" w:rsidRPr="00C303E5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proofErr w:type="gramStart"/>
      <w:r w:rsidR="00626BC9" w:rsidRPr="00C303E5">
        <w:rPr>
          <w:rFonts w:ascii="Arial" w:hAnsi="Arial" w:cs="Arial"/>
        </w:rPr>
        <w:t xml:space="preserve">RAN4 </w:t>
      </w:r>
      <w:proofErr w:type="spellStart"/>
      <w:r w:rsidRPr="00C303E5">
        <w:rPr>
          <w:rFonts w:ascii="Arial" w:hAnsi="Arial" w:cs="Arial"/>
        </w:rPr>
        <w:t>Perf</w:t>
      </w:r>
      <w:proofErr w:type="spellEnd"/>
      <w:r w:rsidRPr="00C303E5">
        <w:rPr>
          <w:rFonts w:ascii="Arial" w:hAnsi="Arial" w:cs="Arial"/>
        </w:rPr>
        <w:t>.</w:t>
      </w:r>
      <w:proofErr w:type="gramEnd"/>
      <w:r w:rsidRPr="00C303E5">
        <w:rPr>
          <w:rFonts w:ascii="Arial" w:hAnsi="Arial" w:cs="Arial"/>
        </w:rPr>
        <w:t xml:space="preserve"> </w:t>
      </w:r>
      <w:proofErr w:type="gramStart"/>
      <w:r w:rsidRPr="00C303E5">
        <w:rPr>
          <w:rFonts w:ascii="Arial" w:hAnsi="Arial" w:cs="Arial"/>
        </w:rPr>
        <w:t>part</w:t>
      </w:r>
      <w:proofErr w:type="gramEnd"/>
      <w:r w:rsidRPr="00C303E5">
        <w:rPr>
          <w:rFonts w:ascii="Arial" w:hAnsi="Arial" w:cs="Arial"/>
        </w:rPr>
        <w:t>:</w:t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="004D5FE4" w:rsidRPr="00C303E5">
        <w:rPr>
          <w:rFonts w:ascii="Arial" w:hAnsi="Arial" w:cs="Arial"/>
        </w:rPr>
        <w:t>100</w:t>
      </w:r>
      <w:r w:rsidRPr="00C303E5">
        <w:rPr>
          <w:rFonts w:ascii="Arial" w:hAnsi="Arial" w:cs="Arial"/>
        </w:rPr>
        <w:t xml:space="preserve"> %</w:t>
      </w:r>
    </w:p>
    <w:p w:rsidR="00C4666A" w:rsidRPr="00C303E5" w:rsidRDefault="00C4666A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proofErr w:type="gramStart"/>
      <w:r w:rsidRPr="00C303E5">
        <w:rPr>
          <w:rFonts w:ascii="Arial" w:hAnsi="Arial" w:cs="Arial"/>
        </w:rPr>
        <w:t xml:space="preserve">RAN6 </w:t>
      </w:r>
      <w:proofErr w:type="spellStart"/>
      <w:r w:rsidRPr="00C303E5">
        <w:rPr>
          <w:rFonts w:ascii="Arial" w:hAnsi="Arial" w:cs="Arial"/>
        </w:rPr>
        <w:t>Perf</w:t>
      </w:r>
      <w:proofErr w:type="spellEnd"/>
      <w:r w:rsidRPr="00C303E5">
        <w:rPr>
          <w:rFonts w:ascii="Arial" w:hAnsi="Arial" w:cs="Arial"/>
        </w:rPr>
        <w:t>.</w:t>
      </w:r>
      <w:proofErr w:type="gramEnd"/>
      <w:r w:rsidRPr="00C303E5">
        <w:rPr>
          <w:rFonts w:ascii="Arial" w:hAnsi="Arial" w:cs="Arial"/>
        </w:rPr>
        <w:t xml:space="preserve"> </w:t>
      </w:r>
      <w:proofErr w:type="gramStart"/>
      <w:r w:rsidRPr="00C303E5">
        <w:rPr>
          <w:rFonts w:ascii="Arial" w:hAnsi="Arial" w:cs="Arial"/>
        </w:rPr>
        <w:t>part</w:t>
      </w:r>
      <w:proofErr w:type="gramEnd"/>
      <w:r w:rsidRPr="00C303E5">
        <w:rPr>
          <w:rFonts w:ascii="Arial" w:hAnsi="Arial" w:cs="Arial"/>
        </w:rPr>
        <w:t>:</w:t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  <w:t>XXX %</w:t>
      </w:r>
    </w:p>
    <w:p w:rsidR="00E1451F" w:rsidRPr="00C303E5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="00626BC9" w:rsidRPr="00C303E5">
        <w:rPr>
          <w:rFonts w:ascii="Arial" w:hAnsi="Arial" w:cs="Arial"/>
        </w:rPr>
        <w:t xml:space="preserve">RAN5 </w:t>
      </w:r>
      <w:r w:rsidRPr="00C303E5">
        <w:rPr>
          <w:rFonts w:ascii="Arial" w:hAnsi="Arial" w:cs="Arial"/>
        </w:rPr>
        <w:t>Testing part:</w:t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  <w:t>XXX %</w:t>
      </w:r>
    </w:p>
    <w:p w:rsidR="00E1451F" w:rsidRPr="00C303E5" w:rsidRDefault="00E1451F" w:rsidP="00E1451F">
      <w:pPr>
        <w:tabs>
          <w:tab w:val="left" w:pos="567"/>
        </w:tabs>
        <w:rPr>
          <w:rFonts w:ascii="Arial" w:hAnsi="Arial" w:cs="Arial"/>
        </w:rPr>
      </w:pP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  <w:t>SI:</w:t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="00626BC9"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>XXX %</w:t>
      </w:r>
    </w:p>
    <w:p w:rsidR="008C1A3D" w:rsidRPr="00C303E5" w:rsidRDefault="006E3F11" w:rsidP="00626BC9">
      <w:pPr>
        <w:pStyle w:val="NO"/>
        <w:snapToGrid w:val="0"/>
        <w:spacing w:before="180"/>
        <w:rPr>
          <w:rFonts w:ascii="Arial" w:hAnsi="Arial" w:cs="Arial"/>
        </w:rPr>
      </w:pPr>
      <w:r w:rsidRPr="00C303E5">
        <w:rPr>
          <w:rFonts w:ascii="Arial" w:hAnsi="Arial" w:cs="Arial"/>
        </w:rPr>
        <w:t>NOTE:</w:t>
      </w:r>
      <w:r w:rsidRPr="00C303E5">
        <w:rPr>
          <w:rFonts w:ascii="Arial" w:hAnsi="Arial" w:cs="Arial"/>
        </w:rPr>
        <w:tab/>
        <w:t>Please leave the XXX for lines that are not applicable for this status report.</w:t>
      </w:r>
    </w:p>
    <w:p w:rsidR="0050334E" w:rsidRPr="00C303E5" w:rsidRDefault="00D86784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proofErr w:type="gramStart"/>
      <w:r w:rsidRPr="00C303E5">
        <w:rPr>
          <w:rFonts w:ascii="Arial" w:hAnsi="Arial" w:cs="Arial"/>
          <w:b/>
        </w:rPr>
        <w:t>per</w:t>
      </w:r>
      <w:proofErr w:type="gramEnd"/>
      <w:r w:rsidRPr="00C303E5">
        <w:rPr>
          <w:rFonts w:ascii="Arial" w:hAnsi="Arial" w:cs="Arial"/>
          <w:b/>
        </w:rPr>
        <w:t xml:space="preserve"> WG (</w:t>
      </w:r>
      <w:r w:rsidR="00E1451F" w:rsidRPr="00C303E5">
        <w:rPr>
          <w:rFonts w:ascii="Arial" w:hAnsi="Arial" w:cs="Arial"/>
          <w:b/>
        </w:rPr>
        <w:t>mandatory to be provided)</w:t>
      </w:r>
      <w:r w:rsidR="00626BC9" w:rsidRPr="00C303E5">
        <w:rPr>
          <w:rFonts w:ascii="Arial" w:hAnsi="Arial" w:cs="Arial"/>
          <w:b/>
        </w:rPr>
        <w:t xml:space="preserve"> for Core part or SI</w:t>
      </w:r>
      <w:r w:rsidRPr="00C303E5">
        <w:rPr>
          <w:rFonts w:ascii="Arial" w:hAnsi="Arial" w:cs="Arial"/>
          <w:b/>
        </w:rPr>
        <w:t>:</w:t>
      </w:r>
      <w:r w:rsidRPr="00C303E5">
        <w:rPr>
          <w:rFonts w:ascii="Arial" w:hAnsi="Arial" w:cs="Arial"/>
        </w:rPr>
        <w:tab/>
      </w:r>
      <w:r w:rsidR="00E1451F" w:rsidRPr="00C303E5">
        <w:rPr>
          <w:rFonts w:ascii="Arial" w:hAnsi="Arial" w:cs="Arial"/>
        </w:rPr>
        <w:t>RAN WG1</w:t>
      </w:r>
      <w:r w:rsidR="00881E7B" w:rsidRPr="00C303E5">
        <w:rPr>
          <w:rFonts w:ascii="Arial" w:hAnsi="Arial" w:cs="Arial"/>
        </w:rPr>
        <w:t>:</w:t>
      </w:r>
      <w:r w:rsidR="00881E7B" w:rsidRPr="00C303E5">
        <w:rPr>
          <w:rFonts w:ascii="Arial" w:hAnsi="Arial" w:cs="Arial"/>
        </w:rPr>
        <w:tab/>
      </w:r>
      <w:r w:rsidR="00881E7B" w:rsidRPr="00C303E5">
        <w:rPr>
          <w:rFonts w:ascii="Arial" w:hAnsi="Arial" w:cs="Arial"/>
        </w:rPr>
        <w:tab/>
      </w:r>
      <w:r w:rsidR="004D5FE4" w:rsidRPr="00C303E5">
        <w:rPr>
          <w:rFonts w:ascii="Arial" w:hAnsi="Arial" w:cs="Arial"/>
        </w:rPr>
        <w:t>100</w:t>
      </w:r>
      <w:r w:rsidR="00881E7B" w:rsidRPr="00C303E5">
        <w:rPr>
          <w:rFonts w:ascii="Arial" w:hAnsi="Arial" w:cs="Arial"/>
        </w:rPr>
        <w:t>%</w:t>
      </w:r>
    </w:p>
    <w:p w:rsidR="00881E7B" w:rsidRPr="00C303E5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="00626BC9" w:rsidRPr="00C303E5">
        <w:rPr>
          <w:rFonts w:ascii="Arial" w:hAnsi="Arial" w:cs="Arial"/>
        </w:rPr>
        <w:tab/>
      </w:r>
      <w:r w:rsidR="00626BC9" w:rsidRPr="00C303E5">
        <w:rPr>
          <w:rFonts w:ascii="Arial" w:hAnsi="Arial" w:cs="Arial"/>
        </w:rPr>
        <w:tab/>
      </w:r>
      <w:r w:rsidR="00626BC9"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>RAN WG2</w:t>
      </w:r>
      <w:r w:rsidR="00881E7B" w:rsidRPr="00C303E5">
        <w:rPr>
          <w:rFonts w:ascii="Arial" w:hAnsi="Arial" w:cs="Arial"/>
        </w:rPr>
        <w:t>:</w:t>
      </w:r>
      <w:r w:rsidR="00881E7B" w:rsidRPr="00C303E5">
        <w:rPr>
          <w:rFonts w:ascii="Arial" w:hAnsi="Arial" w:cs="Arial"/>
        </w:rPr>
        <w:tab/>
      </w:r>
      <w:r w:rsidR="00881E7B" w:rsidRPr="00C303E5">
        <w:rPr>
          <w:rFonts w:ascii="Arial" w:hAnsi="Arial" w:cs="Arial"/>
        </w:rPr>
        <w:tab/>
        <w:t>XXX%</w:t>
      </w:r>
    </w:p>
    <w:p w:rsidR="00E1451F" w:rsidRPr="00C303E5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C303E5">
        <w:rPr>
          <w:rFonts w:ascii="Arial" w:hAnsi="Arial" w:cs="Arial"/>
        </w:rPr>
        <w:lastRenderedPageBreak/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="00626BC9" w:rsidRPr="00C303E5">
        <w:rPr>
          <w:rFonts w:ascii="Arial" w:hAnsi="Arial" w:cs="Arial"/>
        </w:rPr>
        <w:tab/>
      </w:r>
      <w:r w:rsidR="00626BC9" w:rsidRPr="00C303E5">
        <w:rPr>
          <w:rFonts w:ascii="Arial" w:hAnsi="Arial" w:cs="Arial"/>
        </w:rPr>
        <w:tab/>
      </w:r>
      <w:r w:rsidR="00626BC9"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>RAN WG3:</w:t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  <w:t>XXX%</w:t>
      </w:r>
    </w:p>
    <w:p w:rsidR="00474450" w:rsidRPr="00C303E5" w:rsidRDefault="00474450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="00626BC9" w:rsidRPr="00C303E5">
        <w:rPr>
          <w:rFonts w:ascii="Arial" w:hAnsi="Arial" w:cs="Arial"/>
        </w:rPr>
        <w:tab/>
      </w:r>
      <w:r w:rsidR="00626BC9" w:rsidRPr="00C303E5">
        <w:rPr>
          <w:rFonts w:ascii="Arial" w:hAnsi="Arial" w:cs="Arial"/>
        </w:rPr>
        <w:tab/>
      </w:r>
      <w:r w:rsidR="00626BC9"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  <w:t>RAN WG</w:t>
      </w:r>
      <w:r w:rsidR="00626BC9" w:rsidRPr="00C303E5">
        <w:rPr>
          <w:rFonts w:ascii="Arial" w:hAnsi="Arial" w:cs="Arial"/>
        </w:rPr>
        <w:t>4:</w:t>
      </w:r>
      <w:r w:rsidR="00626BC9"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="004D5FE4" w:rsidRPr="00C303E5">
        <w:rPr>
          <w:rFonts w:ascii="Arial" w:hAnsi="Arial" w:cs="Arial"/>
        </w:rPr>
        <w:t>100</w:t>
      </w:r>
      <w:r w:rsidRPr="00C303E5">
        <w:rPr>
          <w:rFonts w:ascii="Arial" w:hAnsi="Arial" w:cs="Arial"/>
        </w:rPr>
        <w:t>%</w:t>
      </w:r>
    </w:p>
    <w:p w:rsidR="00D22398" w:rsidRPr="00C303E5" w:rsidRDefault="00D22398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  <w:t>RAN WG5:</w:t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  <w:t>XXX%</w:t>
      </w:r>
    </w:p>
    <w:p w:rsidR="00C4666A" w:rsidRPr="00C303E5" w:rsidRDefault="00C4666A" w:rsidP="00C4666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  <w:t>RAN WG6:</w:t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  <w:t>XXX%</w:t>
      </w:r>
    </w:p>
    <w:p w:rsidR="00C4666A" w:rsidRPr="00C303E5" w:rsidRDefault="00C4666A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</w:p>
    <w:p w:rsidR="008C1A3D" w:rsidRPr="00C303E5" w:rsidRDefault="008C1A3D" w:rsidP="0083266E">
      <w:pPr>
        <w:pStyle w:val="NO"/>
        <w:snapToGrid w:val="0"/>
        <w:spacing w:before="180"/>
        <w:rPr>
          <w:rFonts w:ascii="Arial" w:hAnsi="Arial" w:cs="Arial"/>
        </w:rPr>
      </w:pPr>
      <w:r w:rsidRPr="00C303E5">
        <w:rPr>
          <w:rFonts w:ascii="Arial" w:hAnsi="Arial" w:cs="Arial"/>
        </w:rPr>
        <w:t>NOTE:</w:t>
      </w:r>
      <w:r w:rsidR="00626BC9" w:rsidRPr="00C303E5">
        <w:rPr>
          <w:rFonts w:ascii="Arial" w:hAnsi="Arial" w:cs="Arial"/>
        </w:rPr>
        <w:tab/>
      </w:r>
      <w:r w:rsidR="00B10710" w:rsidRPr="00C303E5">
        <w:rPr>
          <w:rFonts w:ascii="Arial" w:hAnsi="Arial" w:cs="Arial"/>
        </w:rPr>
        <w:t xml:space="preserve">Please leave the </w:t>
      </w:r>
      <w:r w:rsidR="0083266E" w:rsidRPr="00C303E5">
        <w:rPr>
          <w:rFonts w:ascii="Arial" w:hAnsi="Arial" w:cs="Arial"/>
        </w:rPr>
        <w:t xml:space="preserve">XXX for </w:t>
      </w:r>
      <w:r w:rsidR="00626BC9" w:rsidRPr="00C303E5">
        <w:rPr>
          <w:rFonts w:ascii="Arial" w:hAnsi="Arial" w:cs="Arial"/>
        </w:rPr>
        <w:t>lines</w:t>
      </w:r>
      <w:r w:rsidRPr="00C303E5">
        <w:rPr>
          <w:rFonts w:ascii="Arial" w:hAnsi="Arial" w:cs="Arial"/>
        </w:rPr>
        <w:t xml:space="preserve"> that are not </w:t>
      </w:r>
      <w:r w:rsidR="00626BC9" w:rsidRPr="00C303E5">
        <w:rPr>
          <w:rFonts w:ascii="Arial" w:hAnsi="Arial" w:cs="Arial"/>
        </w:rPr>
        <w:t xml:space="preserve">applicable for this </w:t>
      </w:r>
      <w:r w:rsidRPr="00C303E5">
        <w:rPr>
          <w:rFonts w:ascii="Arial" w:hAnsi="Arial" w:cs="Arial"/>
        </w:rPr>
        <w:t>status report.</w:t>
      </w:r>
    </w:p>
    <w:p w:rsidR="00D86784" w:rsidRPr="00C303E5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proofErr w:type="gramStart"/>
      <w:r w:rsidRPr="00C303E5">
        <w:rPr>
          <w:rFonts w:ascii="Arial" w:hAnsi="Arial" w:cs="Arial"/>
          <w:b/>
        </w:rPr>
        <w:t>additional</w:t>
      </w:r>
      <w:proofErr w:type="gramEnd"/>
      <w:r w:rsidRPr="00C303E5">
        <w:rPr>
          <w:rFonts w:ascii="Arial" w:hAnsi="Arial" w:cs="Arial"/>
          <w:b/>
        </w:rPr>
        <w:t xml:space="preserve"> comments:</w:t>
      </w:r>
      <w:r w:rsidRPr="00C303E5">
        <w:rPr>
          <w:rFonts w:ascii="Arial" w:hAnsi="Arial" w:cs="Arial"/>
          <w:b/>
        </w:rPr>
        <w:tab/>
      </w:r>
      <w:r w:rsidRPr="00C303E5">
        <w:rPr>
          <w:rFonts w:ascii="Arial" w:hAnsi="Arial" w:cs="Arial"/>
          <w:b/>
        </w:rPr>
        <w:tab/>
      </w:r>
      <w:r w:rsidRPr="00C303E5">
        <w:rPr>
          <w:rFonts w:ascii="Arial" w:hAnsi="Arial" w:cs="Arial"/>
          <w:b/>
        </w:rPr>
        <w:tab/>
      </w:r>
      <w:r w:rsidR="00AB239A" w:rsidRPr="00C303E5">
        <w:rPr>
          <w:rFonts w:ascii="Arial" w:hAnsi="Arial" w:cs="Arial"/>
          <w:color w:val="FF0000"/>
        </w:rPr>
        <w:t>&lt;i</w:t>
      </w:r>
      <w:r w:rsidRPr="00C303E5">
        <w:rPr>
          <w:rFonts w:ascii="Arial" w:hAnsi="Arial" w:cs="Arial"/>
          <w:color w:val="FF0000"/>
        </w:rPr>
        <w:t>f any</w:t>
      </w:r>
      <w:r w:rsidR="00AB239A" w:rsidRPr="00C303E5">
        <w:rPr>
          <w:rFonts w:ascii="Arial" w:hAnsi="Arial" w:cs="Arial"/>
          <w:color w:val="FF0000"/>
        </w:rPr>
        <w:t>,</w:t>
      </w:r>
      <w:r w:rsidRPr="00C303E5">
        <w:rPr>
          <w:rFonts w:ascii="Arial" w:hAnsi="Arial" w:cs="Arial"/>
          <w:color w:val="FF0000"/>
        </w:rPr>
        <w:t xml:space="preserve"> otherwise leave </w:t>
      </w:r>
      <w:r w:rsidR="00AB239A" w:rsidRPr="00C303E5">
        <w:rPr>
          <w:rFonts w:ascii="Arial" w:hAnsi="Arial" w:cs="Arial"/>
          <w:color w:val="FF0000"/>
        </w:rPr>
        <w:t xml:space="preserve">it </w:t>
      </w:r>
      <w:r w:rsidRPr="00C303E5">
        <w:rPr>
          <w:rFonts w:ascii="Arial" w:hAnsi="Arial" w:cs="Arial"/>
          <w:color w:val="FF0000"/>
        </w:rPr>
        <w:t>blank&gt;</w:t>
      </w:r>
    </w:p>
    <w:p w:rsidR="008D70D2" w:rsidRPr="00C303E5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</w:p>
    <w:p w:rsidR="001A3B5F" w:rsidRPr="00C303E5" w:rsidRDefault="000D17BC" w:rsidP="001A3B5F">
      <w:pPr>
        <w:pStyle w:val="4"/>
      </w:pPr>
      <w:r w:rsidRPr="00C303E5">
        <w:t>1.2.2</w:t>
      </w:r>
      <w:r w:rsidRPr="00C303E5">
        <w:tab/>
        <w:t>Estimated completion date of the work/study item</w:t>
      </w:r>
    </w:p>
    <w:p w:rsidR="00474450" w:rsidRPr="00C303E5" w:rsidRDefault="00474450" w:rsidP="00474450">
      <w:pPr>
        <w:spacing w:after="0"/>
        <w:rPr>
          <w:rFonts w:ascii="Arial" w:hAnsi="Arial" w:cs="Arial"/>
        </w:rPr>
      </w:pPr>
      <w:r w:rsidRPr="00C303E5">
        <w:rPr>
          <w:rFonts w:ascii="Arial" w:hAnsi="Arial" w:cs="Arial"/>
          <w:b/>
        </w:rPr>
        <w:t>This SI is planned to be 100% complete in:</w:t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="008C1A3D" w:rsidRPr="00C303E5">
        <w:rPr>
          <w:rFonts w:ascii="Arial" w:hAnsi="Arial" w:cs="Arial"/>
        </w:rPr>
        <w:tab/>
      </w:r>
      <w:r w:rsidR="004D5FE4" w:rsidRPr="00C303E5">
        <w:rPr>
          <w:rFonts w:ascii="Arial" w:hAnsi="Arial" w:cs="Arial"/>
        </w:rPr>
        <w:t xml:space="preserve">                 XXX</w:t>
      </w:r>
      <w:r w:rsidR="004D5FE4" w:rsidRPr="00C303E5">
        <w:rPr>
          <w:rFonts w:ascii="Arial" w:hAnsi="Arial" w:cs="Arial"/>
        </w:rPr>
        <w:tab/>
      </w:r>
      <w:r w:rsidRPr="00C303E5">
        <w:rPr>
          <w:rFonts w:ascii="Arial" w:hAnsi="Arial" w:cs="Arial"/>
          <w:b/>
        </w:rPr>
        <w:t>which is:</w:t>
      </w:r>
      <w:r w:rsidRPr="00C303E5">
        <w:rPr>
          <w:rFonts w:ascii="Arial" w:hAnsi="Arial" w:cs="Arial"/>
        </w:rPr>
        <w:tab/>
        <w:t>RAN #XX</w:t>
      </w:r>
    </w:p>
    <w:p w:rsidR="000D17BC" w:rsidRPr="00C303E5" w:rsidRDefault="000D17BC" w:rsidP="00474450">
      <w:pPr>
        <w:spacing w:after="0"/>
        <w:rPr>
          <w:rFonts w:ascii="Arial" w:hAnsi="Arial" w:cs="Arial"/>
        </w:rPr>
      </w:pPr>
      <w:r w:rsidRPr="00C303E5">
        <w:rPr>
          <w:rFonts w:ascii="Arial" w:hAnsi="Arial" w:cs="Arial"/>
          <w:b/>
        </w:rPr>
        <w:t xml:space="preserve">The </w:t>
      </w:r>
      <w:r w:rsidR="00474450" w:rsidRPr="00C303E5">
        <w:rPr>
          <w:rFonts w:ascii="Arial" w:hAnsi="Arial" w:cs="Arial"/>
          <w:b/>
        </w:rPr>
        <w:t>Core part</w:t>
      </w:r>
      <w:r w:rsidRPr="00C303E5">
        <w:rPr>
          <w:rFonts w:ascii="Arial" w:hAnsi="Arial" w:cs="Arial"/>
          <w:b/>
        </w:rPr>
        <w:t xml:space="preserve"> </w:t>
      </w:r>
      <w:r w:rsidR="008C1A3D" w:rsidRPr="00C303E5">
        <w:rPr>
          <w:rFonts w:ascii="Arial" w:hAnsi="Arial" w:cs="Arial"/>
          <w:b/>
        </w:rPr>
        <w:t xml:space="preserve">WI </w:t>
      </w:r>
      <w:r w:rsidRPr="00C303E5">
        <w:rPr>
          <w:rFonts w:ascii="Arial" w:hAnsi="Arial" w:cs="Arial"/>
          <w:b/>
        </w:rPr>
        <w:t>is planned to be 100% complete in:</w:t>
      </w:r>
      <w:r w:rsidRPr="00C303E5">
        <w:rPr>
          <w:rFonts w:ascii="Arial" w:hAnsi="Arial" w:cs="Arial"/>
        </w:rPr>
        <w:tab/>
      </w:r>
      <w:r w:rsidR="00474450" w:rsidRPr="00C303E5">
        <w:rPr>
          <w:rFonts w:ascii="Arial" w:hAnsi="Arial" w:cs="Arial"/>
        </w:rPr>
        <w:tab/>
      </w:r>
      <w:r w:rsidR="008C1A3D" w:rsidRPr="00C303E5">
        <w:rPr>
          <w:rFonts w:ascii="Arial" w:hAnsi="Arial" w:cs="Arial"/>
        </w:rPr>
        <w:tab/>
      </w:r>
      <w:r w:rsidR="004D5FE4" w:rsidRPr="00C303E5">
        <w:rPr>
          <w:rFonts w:ascii="Arial" w:hAnsi="Arial" w:cs="Arial" w:hint="eastAsia"/>
          <w:lang w:eastAsia="zh-TW"/>
        </w:rPr>
        <w:t>December</w:t>
      </w:r>
      <w:r w:rsidR="004D5FE4" w:rsidRPr="00C303E5">
        <w:rPr>
          <w:rFonts w:ascii="Arial" w:hAnsi="Arial" w:cs="Arial"/>
        </w:rPr>
        <w:t xml:space="preserve"> </w:t>
      </w:r>
      <w:r w:rsidR="004D5FE4" w:rsidRPr="00C303E5">
        <w:rPr>
          <w:rFonts w:ascii="Arial" w:hAnsi="Arial" w:cs="Arial" w:hint="eastAsia"/>
          <w:lang w:eastAsia="zh-TW"/>
        </w:rPr>
        <w:t>20</w:t>
      </w:r>
      <w:r w:rsidR="004D5FE4" w:rsidRPr="00C303E5">
        <w:rPr>
          <w:rFonts w:ascii="Arial" w:hAnsi="Arial" w:cs="Arial"/>
        </w:rPr>
        <w:t>1</w:t>
      </w:r>
      <w:r w:rsidR="004D5FE4" w:rsidRPr="00C303E5">
        <w:rPr>
          <w:rFonts w:ascii="Arial" w:hAnsi="Arial" w:cs="Arial" w:hint="eastAsia"/>
          <w:lang w:eastAsia="zh-TW"/>
        </w:rPr>
        <w:t>6</w:t>
      </w:r>
      <w:r w:rsidRPr="00C303E5">
        <w:rPr>
          <w:rFonts w:ascii="Arial" w:hAnsi="Arial" w:cs="Arial"/>
        </w:rPr>
        <w:tab/>
      </w:r>
      <w:proofErr w:type="gramStart"/>
      <w:r w:rsidRPr="00C303E5">
        <w:rPr>
          <w:rFonts w:ascii="Arial" w:hAnsi="Arial" w:cs="Arial"/>
          <w:b/>
        </w:rPr>
        <w:t>which is:</w:t>
      </w:r>
      <w:r w:rsidRPr="00C303E5">
        <w:rPr>
          <w:rFonts w:ascii="Arial" w:hAnsi="Arial" w:cs="Arial"/>
        </w:rPr>
        <w:tab/>
        <w:t>RAN #</w:t>
      </w:r>
      <w:r w:rsidR="004D5FE4" w:rsidRPr="00C303E5">
        <w:rPr>
          <w:rFonts w:ascii="Arial" w:hAnsi="Arial" w:cs="Arial"/>
        </w:rPr>
        <w:t>74</w:t>
      </w:r>
      <w:proofErr w:type="gramEnd"/>
    </w:p>
    <w:p w:rsidR="00474450" w:rsidRPr="00C303E5" w:rsidRDefault="00474450" w:rsidP="00474450">
      <w:pPr>
        <w:spacing w:after="0"/>
        <w:rPr>
          <w:rFonts w:ascii="Arial" w:hAnsi="Arial" w:cs="Arial"/>
        </w:rPr>
      </w:pPr>
      <w:r w:rsidRPr="00C303E5">
        <w:rPr>
          <w:rFonts w:ascii="Arial" w:hAnsi="Arial" w:cs="Arial"/>
          <w:b/>
        </w:rPr>
        <w:t xml:space="preserve">The Performance part </w:t>
      </w:r>
      <w:r w:rsidR="008C1A3D" w:rsidRPr="00C303E5">
        <w:rPr>
          <w:rFonts w:ascii="Arial" w:hAnsi="Arial" w:cs="Arial"/>
          <w:b/>
        </w:rPr>
        <w:t xml:space="preserve">WI </w:t>
      </w:r>
      <w:r w:rsidRPr="00C303E5">
        <w:rPr>
          <w:rFonts w:ascii="Arial" w:hAnsi="Arial" w:cs="Arial"/>
          <w:b/>
        </w:rPr>
        <w:t>is planned to be 100% complete in:</w:t>
      </w:r>
      <w:r w:rsidRPr="00C303E5">
        <w:rPr>
          <w:rFonts w:ascii="Arial" w:hAnsi="Arial" w:cs="Arial"/>
        </w:rPr>
        <w:tab/>
      </w:r>
      <w:r w:rsidR="004D5FE4" w:rsidRPr="00C303E5">
        <w:rPr>
          <w:rFonts w:ascii="Arial" w:hAnsi="Arial" w:cs="Arial"/>
        </w:rPr>
        <w:t xml:space="preserve">         </w:t>
      </w:r>
      <w:r w:rsidR="004D5FE4" w:rsidRPr="00C303E5">
        <w:rPr>
          <w:rFonts w:ascii="Arial" w:hAnsi="Arial" w:cs="Arial" w:hint="eastAsia"/>
          <w:lang w:eastAsia="zh-TW"/>
        </w:rPr>
        <w:t>June 2017</w:t>
      </w:r>
      <w:r w:rsidRPr="00C303E5">
        <w:rPr>
          <w:rFonts w:ascii="Arial" w:hAnsi="Arial" w:cs="Arial"/>
        </w:rPr>
        <w:tab/>
      </w:r>
      <w:proofErr w:type="gramStart"/>
      <w:r w:rsidRPr="00C303E5">
        <w:rPr>
          <w:rFonts w:ascii="Arial" w:hAnsi="Arial" w:cs="Arial"/>
          <w:b/>
        </w:rPr>
        <w:t>which is:</w:t>
      </w:r>
      <w:r w:rsidRPr="00C303E5">
        <w:rPr>
          <w:rFonts w:ascii="Arial" w:hAnsi="Arial" w:cs="Arial"/>
        </w:rPr>
        <w:tab/>
        <w:t>RAN #</w:t>
      </w:r>
      <w:r w:rsidR="004D5FE4" w:rsidRPr="00C303E5">
        <w:rPr>
          <w:rFonts w:ascii="Arial" w:hAnsi="Arial" w:cs="Arial"/>
        </w:rPr>
        <w:t>76</w:t>
      </w:r>
      <w:proofErr w:type="gramEnd"/>
    </w:p>
    <w:p w:rsidR="00474450" w:rsidRPr="00C303E5" w:rsidRDefault="00474450" w:rsidP="008C1A3D">
      <w:pPr>
        <w:spacing w:after="0"/>
        <w:rPr>
          <w:rFonts w:ascii="Arial" w:hAnsi="Arial" w:cs="Arial"/>
        </w:rPr>
      </w:pPr>
      <w:r w:rsidRPr="00C303E5">
        <w:rPr>
          <w:rFonts w:ascii="Arial" w:hAnsi="Arial" w:cs="Arial"/>
          <w:b/>
        </w:rPr>
        <w:t xml:space="preserve">The Testing part </w:t>
      </w:r>
      <w:r w:rsidR="008C1A3D" w:rsidRPr="00C303E5">
        <w:rPr>
          <w:rFonts w:ascii="Arial" w:hAnsi="Arial" w:cs="Arial"/>
          <w:b/>
        </w:rPr>
        <w:t xml:space="preserve">WI </w:t>
      </w:r>
      <w:r w:rsidRPr="00C303E5">
        <w:rPr>
          <w:rFonts w:ascii="Arial" w:hAnsi="Arial" w:cs="Arial"/>
          <w:b/>
        </w:rPr>
        <w:t>is planned to be 100% complete in:</w:t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</w:r>
      <w:r w:rsidR="004D5FE4" w:rsidRPr="00C303E5">
        <w:rPr>
          <w:rFonts w:ascii="Arial" w:hAnsi="Arial" w:cs="Arial"/>
        </w:rPr>
        <w:t xml:space="preserve">                  XXX</w:t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  <w:b/>
        </w:rPr>
        <w:t>which is:</w:t>
      </w:r>
      <w:r w:rsidRPr="00C303E5">
        <w:rPr>
          <w:rFonts w:ascii="Arial" w:hAnsi="Arial" w:cs="Arial"/>
        </w:rPr>
        <w:tab/>
        <w:t>RAN #XX</w:t>
      </w:r>
    </w:p>
    <w:p w:rsidR="00474450" w:rsidRPr="00C303E5" w:rsidRDefault="00474450" w:rsidP="00662313">
      <w:pPr>
        <w:pStyle w:val="NO"/>
        <w:spacing w:before="180"/>
        <w:rPr>
          <w:rFonts w:ascii="Arial" w:hAnsi="Arial" w:cs="Arial"/>
        </w:rPr>
      </w:pPr>
      <w:r w:rsidRPr="00C303E5">
        <w:rPr>
          <w:rFonts w:ascii="Arial" w:hAnsi="Arial" w:cs="Arial"/>
        </w:rPr>
        <w:t>NOTE:</w:t>
      </w:r>
      <w:r w:rsidRPr="00C303E5">
        <w:rPr>
          <w:rFonts w:ascii="Arial" w:hAnsi="Arial" w:cs="Arial"/>
        </w:rPr>
        <w:tab/>
      </w:r>
      <w:r w:rsidR="00B10710" w:rsidRPr="00C303E5">
        <w:rPr>
          <w:rFonts w:ascii="Arial" w:hAnsi="Arial" w:cs="Arial"/>
        </w:rPr>
        <w:t xml:space="preserve">Please leave the </w:t>
      </w:r>
      <w:r w:rsidR="0083266E" w:rsidRPr="00C303E5">
        <w:rPr>
          <w:rFonts w:ascii="Arial" w:hAnsi="Arial" w:cs="Arial"/>
        </w:rPr>
        <w:t xml:space="preserve">XX for </w:t>
      </w:r>
      <w:r w:rsidR="00B10710" w:rsidRPr="00C303E5">
        <w:rPr>
          <w:rFonts w:ascii="Arial" w:hAnsi="Arial" w:cs="Arial"/>
        </w:rPr>
        <w:t xml:space="preserve">lines </w:t>
      </w:r>
      <w:r w:rsidR="00662313" w:rsidRPr="00C303E5">
        <w:rPr>
          <w:rFonts w:ascii="Arial" w:hAnsi="Arial" w:cs="Arial"/>
        </w:rPr>
        <w:t>that are not applicable for this status report</w:t>
      </w:r>
      <w:r w:rsidRPr="00C303E5">
        <w:rPr>
          <w:rFonts w:ascii="Arial" w:hAnsi="Arial" w:cs="Arial"/>
        </w:rPr>
        <w:t>.</w:t>
      </w:r>
    </w:p>
    <w:p w:rsidR="000D17BC" w:rsidRPr="00C303E5" w:rsidRDefault="000D17BC" w:rsidP="000D17B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proofErr w:type="gramStart"/>
      <w:r w:rsidRPr="00C303E5">
        <w:rPr>
          <w:rFonts w:ascii="Arial" w:hAnsi="Arial" w:cs="Arial"/>
          <w:b/>
        </w:rPr>
        <w:t>additional</w:t>
      </w:r>
      <w:proofErr w:type="gramEnd"/>
      <w:r w:rsidRPr="00C303E5">
        <w:rPr>
          <w:rFonts w:ascii="Arial" w:hAnsi="Arial" w:cs="Arial"/>
          <w:b/>
        </w:rPr>
        <w:t xml:space="preserve"> comments:</w:t>
      </w:r>
      <w:r w:rsidRPr="00C303E5">
        <w:rPr>
          <w:rFonts w:ascii="Arial" w:hAnsi="Arial" w:cs="Arial"/>
          <w:b/>
        </w:rPr>
        <w:tab/>
      </w:r>
      <w:r w:rsidRPr="00C303E5">
        <w:rPr>
          <w:rFonts w:ascii="Arial" w:hAnsi="Arial" w:cs="Arial"/>
          <w:b/>
        </w:rPr>
        <w:tab/>
      </w:r>
      <w:r w:rsidRPr="00C303E5">
        <w:rPr>
          <w:rFonts w:ascii="Arial" w:hAnsi="Arial" w:cs="Arial"/>
          <w:b/>
        </w:rPr>
        <w:tab/>
      </w:r>
      <w:r w:rsidRPr="00C303E5">
        <w:rPr>
          <w:rFonts w:ascii="Arial" w:hAnsi="Arial" w:cs="Arial"/>
          <w:color w:val="FF0000"/>
        </w:rPr>
        <w:t>&lt;if any, otherwise leave it blank&gt;</w:t>
      </w:r>
    </w:p>
    <w:p w:rsidR="001A3B5F" w:rsidRPr="00C303E5" w:rsidRDefault="001A3B5F" w:rsidP="001A3B5F">
      <w:pPr>
        <w:rPr>
          <w:rFonts w:ascii="Arial" w:hAnsi="Arial" w:cs="Arial"/>
        </w:rPr>
      </w:pPr>
    </w:p>
    <w:p w:rsidR="00137471" w:rsidRPr="00C303E5" w:rsidRDefault="00137471" w:rsidP="00E77436">
      <w:pPr>
        <w:pStyle w:val="4"/>
      </w:pPr>
      <w:r w:rsidRPr="00C303E5">
        <w:t>1.2.3</w:t>
      </w:r>
      <w:r w:rsidRPr="00C303E5">
        <w:tab/>
      </w:r>
      <w:r w:rsidR="00E77436" w:rsidRPr="00C303E5">
        <w:t>Future t</w:t>
      </w:r>
      <w:r w:rsidRPr="00C303E5">
        <w:t xml:space="preserve">ime budget </w:t>
      </w:r>
      <w:r w:rsidR="00E77436" w:rsidRPr="00C303E5">
        <w:t>situation</w:t>
      </w:r>
      <w:r w:rsidR="0004456C" w:rsidRPr="00C303E5">
        <w:t xml:space="preserve"> (not applicable to RAN5 WIs/SIs)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85"/>
        <w:gridCol w:w="1037"/>
      </w:tblGrid>
      <w:tr w:rsidR="00D22398" w:rsidRPr="00C303E5" w:rsidTr="001A248F">
        <w:trPr>
          <w:jc w:val="center"/>
        </w:trPr>
        <w:tc>
          <w:tcPr>
            <w:tcW w:w="6185" w:type="dxa"/>
            <w:shd w:val="clear" w:color="auto" w:fill="E0E0E0"/>
          </w:tcPr>
          <w:p w:rsidR="00D22398" w:rsidRPr="00C303E5" w:rsidRDefault="00C4666A" w:rsidP="00C4666A">
            <w:pPr>
              <w:pStyle w:val="TAL"/>
              <w:jc w:val="center"/>
              <w:rPr>
                <w:b/>
                <w:bCs/>
              </w:rPr>
            </w:pPr>
            <w:r w:rsidRPr="00C303E5"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:rsidR="00D22398" w:rsidRPr="00C303E5" w:rsidRDefault="004D5FE4" w:rsidP="00C4666A">
            <w:pPr>
              <w:pStyle w:val="TAL"/>
              <w:jc w:val="center"/>
              <w:rPr>
                <w:color w:val="FF0000"/>
              </w:rPr>
            </w:pPr>
            <w:r w:rsidRPr="00C303E5">
              <w:t>No</w:t>
            </w:r>
          </w:p>
        </w:tc>
      </w:tr>
    </w:tbl>
    <w:p w:rsidR="00D22398" w:rsidRPr="00C303E5" w:rsidRDefault="00D22398" w:rsidP="0039390A">
      <w:pPr>
        <w:spacing w:after="0"/>
        <w:rPr>
          <w:rFonts w:ascii="Arial" w:hAnsi="Arial" w:cs="Arial"/>
        </w:rPr>
      </w:pPr>
    </w:p>
    <w:p w:rsidR="00816B81" w:rsidRPr="00C303E5" w:rsidRDefault="00C4666A" w:rsidP="00E544FA">
      <w:pPr>
        <w:pStyle w:val="NO"/>
        <w:rPr>
          <w:rFonts w:ascii="Arial" w:hAnsi="Arial" w:cs="Arial"/>
        </w:rPr>
      </w:pPr>
      <w:r w:rsidRPr="00C303E5">
        <w:rPr>
          <w:rFonts w:ascii="Arial" w:hAnsi="Arial" w:cs="Arial"/>
        </w:rPr>
        <w:t>If you answered No:</w:t>
      </w:r>
      <w:r w:rsidRPr="00C303E5">
        <w:rPr>
          <w:rFonts w:ascii="Arial" w:hAnsi="Arial" w:cs="Arial"/>
        </w:rPr>
        <w:tab/>
        <w:t>Then please remove the Excel file from the zip file of this status report.</w:t>
      </w:r>
    </w:p>
    <w:p w:rsidR="00816B81" w:rsidRPr="00C303E5" w:rsidRDefault="00C4666A" w:rsidP="00C4666A">
      <w:pPr>
        <w:pStyle w:val="NO"/>
        <w:rPr>
          <w:rFonts w:ascii="Arial" w:hAnsi="Arial" w:cs="Arial"/>
        </w:rPr>
      </w:pPr>
      <w:r w:rsidRPr="00C303E5">
        <w:rPr>
          <w:rFonts w:ascii="Arial" w:hAnsi="Arial" w:cs="Arial"/>
        </w:rPr>
        <w:t xml:space="preserve">If you answered </w:t>
      </w:r>
      <w:proofErr w:type="gramStart"/>
      <w:r w:rsidRPr="00C303E5">
        <w:rPr>
          <w:rFonts w:ascii="Arial" w:hAnsi="Arial" w:cs="Arial"/>
        </w:rPr>
        <w:t>Yes</w:t>
      </w:r>
      <w:proofErr w:type="gramEnd"/>
      <w:r w:rsidRPr="00C303E5">
        <w:rPr>
          <w:rFonts w:ascii="Arial" w:hAnsi="Arial" w:cs="Arial"/>
        </w:rPr>
        <w:t>:</w:t>
      </w:r>
      <w:r w:rsidRPr="00C303E5">
        <w:rPr>
          <w:rFonts w:ascii="Arial" w:hAnsi="Arial" w:cs="Arial"/>
        </w:rPr>
        <w:tab/>
        <w:t xml:space="preserve">Then please fill out the attached Excel template to request a modification of the time </w:t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  <w:t xml:space="preserve">budgets for your WI /SI. The Excel table has to be filled out for all affected RAN WGs and </w:t>
      </w:r>
      <w:r w:rsidRPr="00C303E5">
        <w:rPr>
          <w:rFonts w:ascii="Arial" w:hAnsi="Arial" w:cs="Arial"/>
        </w:rPr>
        <w:tab/>
      </w:r>
      <w:r w:rsidRPr="00C303E5">
        <w:rPr>
          <w:rFonts w:ascii="Arial" w:hAnsi="Arial" w:cs="Arial"/>
        </w:rPr>
        <w:tab/>
        <w:t>up to the target date of the WI/SI.</w:t>
      </w:r>
      <w:r w:rsidR="00011C3B" w:rsidRPr="00C303E5">
        <w:rPr>
          <w:rFonts w:ascii="Arial" w:hAnsi="Arial" w:cs="Arial"/>
        </w:rPr>
        <w:t xml:space="preserve"> The </w:t>
      </w:r>
      <w:proofErr w:type="gramStart"/>
      <w:r w:rsidR="00011C3B" w:rsidRPr="00C303E5">
        <w:rPr>
          <w:rFonts w:ascii="Arial" w:hAnsi="Arial" w:cs="Arial"/>
        </w:rPr>
        <w:t>basis are</w:t>
      </w:r>
      <w:proofErr w:type="gramEnd"/>
      <w:r w:rsidR="00011C3B" w:rsidRPr="00C303E5">
        <w:rPr>
          <w:rFonts w:ascii="Arial" w:hAnsi="Arial" w:cs="Arial"/>
        </w:rPr>
        <w:t xml:space="preserve"> the endorsed time budgets of the last </w:t>
      </w:r>
      <w:r w:rsidR="00011C3B" w:rsidRPr="00C303E5">
        <w:rPr>
          <w:rFonts w:ascii="Arial" w:hAnsi="Arial" w:cs="Arial"/>
        </w:rPr>
        <w:tab/>
      </w:r>
      <w:r w:rsidR="00011C3B" w:rsidRPr="00C303E5">
        <w:rPr>
          <w:rFonts w:ascii="Arial" w:hAnsi="Arial" w:cs="Arial"/>
        </w:rPr>
        <w:tab/>
        <w:t>RAN meeting. Please highlight all changes of the values.</w:t>
      </w:r>
      <w:r w:rsidR="00011C3B" w:rsidRPr="00C303E5">
        <w:rPr>
          <w:rFonts w:ascii="Arial" w:hAnsi="Arial" w:cs="Arial"/>
        </w:rPr>
        <w:br/>
      </w:r>
      <w:r w:rsidR="00011C3B" w:rsidRPr="00C303E5">
        <w:rPr>
          <w:rFonts w:ascii="Arial" w:hAnsi="Arial" w:cs="Arial"/>
        </w:rPr>
        <w:tab/>
      </w:r>
      <w:r w:rsidR="00011C3B" w:rsidRPr="00C303E5">
        <w:rPr>
          <w:rFonts w:ascii="Arial" w:hAnsi="Arial" w:cs="Arial"/>
        </w:rPr>
        <w:tab/>
        <w:t>One time unit (TU) corresponds to ~ 2 hours in the meeting.</w:t>
      </w:r>
      <w:r w:rsidR="00011C3B" w:rsidRPr="00C303E5">
        <w:rPr>
          <w:rFonts w:ascii="Arial" w:hAnsi="Arial" w:cs="Arial"/>
        </w:rPr>
        <w:br/>
      </w:r>
      <w:r w:rsidR="00011C3B" w:rsidRPr="00C303E5">
        <w:rPr>
          <w:rFonts w:ascii="Arial" w:hAnsi="Arial" w:cs="Arial"/>
        </w:rPr>
        <w:tab/>
      </w:r>
      <w:r w:rsidR="00011C3B" w:rsidRPr="00C303E5">
        <w:rPr>
          <w:rFonts w:ascii="Arial" w:hAnsi="Arial" w:cs="Arial"/>
        </w:rPr>
        <w:tab/>
        <w:t xml:space="preserve">If this status report covers a WI with Core and Performance part, then please have one </w:t>
      </w:r>
      <w:r w:rsidR="00011C3B" w:rsidRPr="00C303E5">
        <w:rPr>
          <w:rFonts w:ascii="Arial" w:hAnsi="Arial" w:cs="Arial"/>
        </w:rPr>
        <w:tab/>
      </w:r>
      <w:r w:rsidR="00011C3B" w:rsidRPr="00C303E5">
        <w:rPr>
          <w:rFonts w:ascii="Arial" w:hAnsi="Arial" w:cs="Arial"/>
        </w:rPr>
        <w:tab/>
        <w:t>line for each in the attached Excel table.</w:t>
      </w:r>
      <w:r w:rsidR="00816B81" w:rsidRPr="00C303E5">
        <w:rPr>
          <w:rFonts w:ascii="Arial" w:hAnsi="Arial" w:cs="Arial"/>
        </w:rPr>
        <w:br/>
      </w:r>
      <w:r w:rsidR="00816B81" w:rsidRPr="00C303E5">
        <w:rPr>
          <w:rFonts w:ascii="Arial" w:hAnsi="Arial" w:cs="Arial"/>
        </w:rPr>
        <w:tab/>
      </w:r>
      <w:r w:rsidR="00816B81" w:rsidRPr="00C303E5">
        <w:rPr>
          <w:rFonts w:ascii="Arial" w:hAnsi="Arial" w:cs="Arial"/>
        </w:rPr>
        <w:tab/>
        <w:t>Note: If no Excel table is attached, then this means no time budget change.</w:t>
      </w:r>
    </w:p>
    <w:p w:rsidR="00C17C6C" w:rsidRPr="00C303E5" w:rsidRDefault="00011C3B" w:rsidP="00C17C6C">
      <w:pPr>
        <w:spacing w:after="0"/>
        <w:rPr>
          <w:rFonts w:ascii="Arial" w:hAnsi="Arial" w:cs="Arial"/>
          <w:b/>
        </w:rPr>
      </w:pPr>
      <w:proofErr w:type="gramStart"/>
      <w:r w:rsidRPr="00C303E5">
        <w:rPr>
          <w:rFonts w:ascii="Arial" w:hAnsi="Arial" w:cs="Arial"/>
          <w:b/>
        </w:rPr>
        <w:t>additional</w:t>
      </w:r>
      <w:proofErr w:type="gramEnd"/>
      <w:r w:rsidRPr="00C303E5">
        <w:rPr>
          <w:rFonts w:ascii="Arial" w:hAnsi="Arial" w:cs="Arial"/>
          <w:b/>
        </w:rPr>
        <w:t xml:space="preserve"> explanations/</w:t>
      </w:r>
      <w:r w:rsidR="00C17C6C" w:rsidRPr="00C303E5">
        <w:rPr>
          <w:rFonts w:ascii="Arial" w:hAnsi="Arial" w:cs="Arial"/>
          <w:b/>
        </w:rPr>
        <w:t>motivation</w:t>
      </w:r>
      <w:r w:rsidRPr="00C303E5">
        <w:rPr>
          <w:rFonts w:ascii="Arial" w:hAnsi="Arial" w:cs="Arial"/>
          <w:b/>
        </w:rPr>
        <w:t>s for the time budget changes in the attached Excel table</w:t>
      </w:r>
      <w:r w:rsidR="00C17C6C" w:rsidRPr="00C303E5">
        <w:rPr>
          <w:rFonts w:ascii="Arial" w:hAnsi="Arial" w:cs="Arial"/>
          <w:b/>
        </w:rPr>
        <w:t>:</w:t>
      </w:r>
    </w:p>
    <w:p w:rsidR="003B7182" w:rsidRPr="00C303E5" w:rsidRDefault="003B7182" w:rsidP="00C17C6C">
      <w:pPr>
        <w:spacing w:after="0"/>
        <w:rPr>
          <w:rFonts w:ascii="Arial" w:hAnsi="Arial" w:cs="Arial"/>
        </w:rPr>
      </w:pPr>
    </w:p>
    <w:p w:rsidR="00011C3B" w:rsidRPr="00C303E5" w:rsidRDefault="00011C3B" w:rsidP="00C17C6C">
      <w:pPr>
        <w:spacing w:after="0"/>
        <w:rPr>
          <w:rFonts w:ascii="Arial" w:hAnsi="Arial" w:cs="Arial"/>
        </w:rPr>
      </w:pPr>
    </w:p>
    <w:p w:rsidR="0050334E" w:rsidRPr="00C303E5" w:rsidRDefault="001A3B5F" w:rsidP="001A3B5F">
      <w:pPr>
        <w:pStyle w:val="2"/>
      </w:pPr>
      <w:r w:rsidRPr="00C303E5">
        <w:t>2.</w:t>
      </w:r>
      <w:r w:rsidRPr="00C303E5">
        <w:tab/>
        <w:t>Technical status related evaluation</w:t>
      </w:r>
    </w:p>
    <w:p w:rsidR="00F86A73" w:rsidRPr="00C303E5" w:rsidRDefault="00150FD3" w:rsidP="008D70D2">
      <w:pPr>
        <w:pStyle w:val="3"/>
      </w:pPr>
      <w:r w:rsidRPr="00C303E5">
        <w:t>2.1</w:t>
      </w:r>
      <w:r w:rsidRPr="00C303E5">
        <w:tab/>
        <w:t>Detail</w:t>
      </w:r>
      <w:r w:rsidR="007E1DEA" w:rsidRPr="00C303E5">
        <w:t>ed p</w:t>
      </w:r>
      <w:r w:rsidR="008D70D2" w:rsidRPr="00C303E5">
        <w:t xml:space="preserve">rogress </w:t>
      </w:r>
      <w:r w:rsidR="005A6C96" w:rsidRPr="00C303E5">
        <w:t xml:space="preserve">report </w:t>
      </w:r>
      <w:r w:rsidR="008D70D2" w:rsidRPr="00C303E5">
        <w:t>since last TSG meeting</w:t>
      </w:r>
      <w:r w:rsidR="005A6C96" w:rsidRPr="00C303E5">
        <w:t xml:space="preserve"> (for all involved WGs)</w:t>
      </w:r>
    </w:p>
    <w:p w:rsidR="00DE2A08" w:rsidRPr="00C303E5" w:rsidRDefault="00DE2A08" w:rsidP="00DE2A08">
      <w:pPr>
        <w:pStyle w:val="NO"/>
        <w:snapToGrid w:val="0"/>
        <w:spacing w:before="180"/>
        <w:rPr>
          <w:rFonts w:ascii="Arial" w:hAnsi="Arial" w:cs="Arial"/>
        </w:rPr>
      </w:pPr>
      <w:r w:rsidRPr="00C303E5">
        <w:rPr>
          <w:rFonts w:ascii="Arial" w:hAnsi="Arial" w:cs="Arial"/>
        </w:rPr>
        <w:t>NOTE:</w:t>
      </w:r>
      <w:r w:rsidRPr="00C303E5">
        <w:rPr>
          <w:rFonts w:ascii="Arial" w:hAnsi="Arial" w:cs="Arial"/>
        </w:rPr>
        <w:tab/>
        <w:t>A good progress report lists what was done for each open issue in all affected WGs.</w:t>
      </w:r>
    </w:p>
    <w:p w:rsidR="00D35E6C" w:rsidRPr="00C303E5" w:rsidRDefault="00D35E6C" w:rsidP="00662313">
      <w:pPr>
        <w:pStyle w:val="4"/>
      </w:pPr>
      <w:r w:rsidRPr="00C303E5">
        <w:t>2.1.1</w:t>
      </w:r>
      <w:r w:rsidRPr="00C303E5">
        <w:tab/>
        <w:t>Progress of the SI</w:t>
      </w:r>
      <w:r w:rsidR="00A53118" w:rsidRPr="00C303E5">
        <w:t xml:space="preserve"> or Core p</w:t>
      </w:r>
      <w:r w:rsidR="00662313" w:rsidRPr="00C303E5">
        <w:t xml:space="preserve">art </w:t>
      </w:r>
      <w:r w:rsidR="007A4370" w:rsidRPr="00C303E5">
        <w:t xml:space="preserve">WI </w:t>
      </w:r>
      <w:r w:rsidR="00662313" w:rsidRPr="00C303E5">
        <w:t>or Testing part</w:t>
      </w:r>
      <w:r w:rsidR="007A4370" w:rsidRPr="00C303E5">
        <w:t xml:space="preserve"> WI</w:t>
      </w:r>
    </w:p>
    <w:p w:rsidR="005A6C96" w:rsidRPr="00C303E5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C44CBA" w:rsidRPr="00C303E5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C44CBA" w:rsidRPr="00C303E5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D35E6C" w:rsidRPr="00C303E5" w:rsidRDefault="00D35E6C" w:rsidP="00D35E6C">
      <w:pPr>
        <w:pStyle w:val="4"/>
      </w:pPr>
      <w:r w:rsidRPr="00C303E5">
        <w:t>2.1.2</w:t>
      </w:r>
      <w:r w:rsidRPr="00C303E5">
        <w:tab/>
        <w:t>Progress of the Performance part</w:t>
      </w:r>
      <w:r w:rsidR="007A4370" w:rsidRPr="00C303E5">
        <w:t xml:space="preserve"> WI</w:t>
      </w:r>
    </w:p>
    <w:p w:rsidR="005A6C96" w:rsidRPr="00C303E5" w:rsidRDefault="00D35E6C" w:rsidP="00662313">
      <w:pPr>
        <w:pStyle w:val="NO"/>
        <w:snapToGrid w:val="0"/>
        <w:spacing w:before="180"/>
        <w:rPr>
          <w:rFonts w:ascii="Arial" w:hAnsi="Arial" w:cs="Arial"/>
        </w:rPr>
      </w:pPr>
      <w:r w:rsidRPr="00C303E5">
        <w:rPr>
          <w:rFonts w:ascii="Arial" w:hAnsi="Arial" w:cs="Arial"/>
        </w:rPr>
        <w:t>NOTE:</w:t>
      </w:r>
      <w:r w:rsidRPr="00C303E5">
        <w:rPr>
          <w:rFonts w:ascii="Arial" w:hAnsi="Arial" w:cs="Arial"/>
        </w:rPr>
        <w:tab/>
        <w:t xml:space="preserve">Please </w:t>
      </w:r>
      <w:r w:rsidR="00662313" w:rsidRPr="00C303E5">
        <w:rPr>
          <w:rFonts w:ascii="Arial" w:hAnsi="Arial" w:cs="Arial"/>
        </w:rPr>
        <w:t>leave this section empty if not applicable</w:t>
      </w:r>
      <w:r w:rsidRPr="00C303E5">
        <w:rPr>
          <w:rFonts w:ascii="Arial" w:hAnsi="Arial" w:cs="Arial"/>
        </w:rPr>
        <w:t xml:space="preserve"> to this status report.</w:t>
      </w:r>
    </w:p>
    <w:p w:rsidR="005A6C96" w:rsidRPr="00C303E5" w:rsidRDefault="004D5FE4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u w:val="single"/>
        </w:rPr>
      </w:pPr>
      <w:r w:rsidRPr="00C303E5">
        <w:rPr>
          <w:rFonts w:ascii="Arial" w:hAnsi="Arial" w:cs="Arial"/>
          <w:u w:val="single"/>
        </w:rPr>
        <w:t>RAN4#82b</w:t>
      </w:r>
    </w:p>
    <w:p w:rsidR="004D5FE4" w:rsidRPr="00C303E5" w:rsidRDefault="004B6E1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C303E5">
        <w:rPr>
          <w:rFonts w:ascii="Arial" w:hAnsi="Arial" w:cs="Arial"/>
        </w:rPr>
        <w:t>Some online agreements were achieved and o</w:t>
      </w:r>
      <w:r w:rsidR="005461FF" w:rsidRPr="00C303E5">
        <w:rPr>
          <w:rFonts w:ascii="Arial" w:hAnsi="Arial" w:cs="Arial"/>
        </w:rPr>
        <w:t>ne WF</w:t>
      </w:r>
      <w:r w:rsidRPr="00C303E5">
        <w:rPr>
          <w:rFonts w:ascii="Arial" w:hAnsi="Arial" w:cs="Arial"/>
        </w:rPr>
        <w:t xml:space="preserve"> (</w:t>
      </w:r>
      <w:r w:rsidRPr="00C303E5">
        <w:rPr>
          <w:rFonts w:ascii="Arial" w:hAnsi="Arial" w:cs="Arial"/>
          <w:bCs/>
          <w:lang w:val="en-US"/>
        </w:rPr>
        <w:t>R4-1704153</w:t>
      </w:r>
      <w:r w:rsidRPr="00C303E5">
        <w:rPr>
          <w:rFonts w:ascii="Arial" w:hAnsi="Arial" w:cs="Arial"/>
        </w:rPr>
        <w:t xml:space="preserve">) </w:t>
      </w:r>
      <w:r w:rsidR="005461FF" w:rsidRPr="00C303E5">
        <w:rPr>
          <w:rFonts w:ascii="Arial" w:hAnsi="Arial" w:cs="Arial"/>
        </w:rPr>
        <w:t>was approved. The detail is</w:t>
      </w:r>
      <w:r w:rsidRPr="00C303E5">
        <w:rPr>
          <w:rFonts w:ascii="Arial" w:hAnsi="Arial" w:cs="Arial"/>
        </w:rPr>
        <w:t xml:space="preserve"> summarized</w:t>
      </w:r>
      <w:r w:rsidR="005461FF" w:rsidRPr="00C303E5">
        <w:rPr>
          <w:rFonts w:ascii="Arial" w:hAnsi="Arial" w:cs="Arial"/>
        </w:rPr>
        <w:t xml:space="preserve"> as follows:</w:t>
      </w:r>
    </w:p>
    <w:p w:rsidR="004B6E1A" w:rsidRPr="00C303E5" w:rsidRDefault="004B6E1A" w:rsidP="004B6E1A">
      <w:pPr>
        <w:numPr>
          <w:ilvl w:val="0"/>
          <w:numId w:val="2"/>
        </w:numPr>
        <w:tabs>
          <w:tab w:val="left" w:pos="567"/>
        </w:tabs>
        <w:snapToGrid w:val="0"/>
        <w:rPr>
          <w:rFonts w:ascii="Arial" w:hAnsi="Arial" w:cs="Arial"/>
          <w:lang w:val="en-US"/>
        </w:rPr>
      </w:pPr>
      <w:r w:rsidRPr="00C303E5">
        <w:rPr>
          <w:rFonts w:ascii="Arial" w:hAnsi="Arial" w:cs="Arial"/>
        </w:rPr>
        <w:t>MUST Case 1 and 2</w:t>
      </w:r>
    </w:p>
    <w:p w:rsidR="009652E8" w:rsidRPr="00C303E5" w:rsidRDefault="009652E8" w:rsidP="004B6E1A">
      <w:pPr>
        <w:numPr>
          <w:ilvl w:val="1"/>
          <w:numId w:val="2"/>
        </w:numPr>
        <w:tabs>
          <w:tab w:val="left" w:pos="567"/>
        </w:tabs>
        <w:snapToGrid w:val="0"/>
        <w:rPr>
          <w:rFonts w:ascii="Arial" w:hAnsi="Arial" w:cs="Arial"/>
          <w:lang w:val="en-US"/>
        </w:rPr>
      </w:pPr>
      <w:r w:rsidRPr="00C303E5">
        <w:rPr>
          <w:rFonts w:ascii="Arial" w:hAnsi="Arial" w:cs="Arial"/>
        </w:rPr>
        <w:t xml:space="preserve">One test case for TM2, Near UE Rank 1, Far UE Rank 1 </w:t>
      </w:r>
    </w:p>
    <w:p w:rsidR="009652E8" w:rsidRPr="00C303E5" w:rsidRDefault="009652E8" w:rsidP="004B6E1A">
      <w:pPr>
        <w:numPr>
          <w:ilvl w:val="1"/>
          <w:numId w:val="2"/>
        </w:numPr>
        <w:tabs>
          <w:tab w:val="left" w:pos="567"/>
        </w:tabs>
        <w:snapToGrid w:val="0"/>
        <w:rPr>
          <w:rFonts w:ascii="Arial" w:hAnsi="Arial" w:cs="Arial"/>
          <w:lang w:val="en-US"/>
        </w:rPr>
      </w:pPr>
      <w:r w:rsidRPr="00C303E5">
        <w:rPr>
          <w:rFonts w:ascii="Arial" w:hAnsi="Arial" w:cs="Arial"/>
        </w:rPr>
        <w:lastRenderedPageBreak/>
        <w:t xml:space="preserve">One test case in TM3. </w:t>
      </w:r>
    </w:p>
    <w:p w:rsidR="009652E8" w:rsidRPr="00C303E5" w:rsidRDefault="009652E8" w:rsidP="004B6E1A">
      <w:pPr>
        <w:numPr>
          <w:ilvl w:val="1"/>
          <w:numId w:val="2"/>
        </w:numPr>
        <w:tabs>
          <w:tab w:val="left" w:pos="567"/>
        </w:tabs>
        <w:snapToGrid w:val="0"/>
        <w:rPr>
          <w:rFonts w:ascii="Arial" w:hAnsi="Arial" w:cs="Arial"/>
          <w:lang w:val="en-US"/>
        </w:rPr>
      </w:pPr>
      <w:r w:rsidRPr="00C303E5">
        <w:rPr>
          <w:rFonts w:ascii="Arial" w:hAnsi="Arial" w:cs="Arial"/>
        </w:rPr>
        <w:t xml:space="preserve">One test case for testing the power allocation behaviour when p-a-must is configured. </w:t>
      </w:r>
    </w:p>
    <w:p w:rsidR="009652E8" w:rsidRPr="00C303E5" w:rsidRDefault="009652E8" w:rsidP="004B6E1A">
      <w:pPr>
        <w:numPr>
          <w:ilvl w:val="1"/>
          <w:numId w:val="2"/>
        </w:numPr>
        <w:tabs>
          <w:tab w:val="left" w:pos="567"/>
        </w:tabs>
        <w:snapToGrid w:val="0"/>
        <w:rPr>
          <w:rFonts w:ascii="Arial" w:hAnsi="Arial" w:cs="Arial"/>
          <w:lang w:val="en-US"/>
        </w:rPr>
      </w:pPr>
      <w:r w:rsidRPr="00C303E5">
        <w:rPr>
          <w:rFonts w:ascii="Arial" w:hAnsi="Arial" w:cs="Arial"/>
        </w:rPr>
        <w:t>The value of p-a-must can be 3 dB lower than p-a.</w:t>
      </w:r>
      <w:r w:rsidRPr="00C303E5">
        <w:rPr>
          <w:rFonts w:ascii="Arial" w:hAnsi="Arial" w:cs="Arial"/>
          <w:lang w:val="en-US"/>
        </w:rPr>
        <w:t xml:space="preserve"> </w:t>
      </w:r>
    </w:p>
    <w:p w:rsidR="004B6E1A" w:rsidRPr="00C303E5" w:rsidRDefault="004B6E1A" w:rsidP="004B6E1A">
      <w:pPr>
        <w:numPr>
          <w:ilvl w:val="1"/>
          <w:numId w:val="2"/>
        </w:numPr>
        <w:tabs>
          <w:tab w:val="left" w:pos="567"/>
        </w:tabs>
        <w:snapToGrid w:val="0"/>
        <w:rPr>
          <w:rFonts w:ascii="Arial" w:hAnsi="Arial" w:cs="Arial"/>
          <w:lang w:val="en-US"/>
        </w:rPr>
      </w:pPr>
      <w:r w:rsidRPr="00C303E5">
        <w:rPr>
          <w:rFonts w:ascii="Arial" w:hAnsi="Arial" w:cs="Arial"/>
        </w:rPr>
        <w:t>Fixed Near/Far UE power ratios</w:t>
      </w:r>
    </w:p>
    <w:tbl>
      <w:tblPr>
        <w:tblW w:w="0" w:type="auto"/>
        <w:tblInd w:w="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7"/>
        <w:gridCol w:w="567"/>
        <w:gridCol w:w="964"/>
        <w:gridCol w:w="737"/>
        <w:gridCol w:w="1022"/>
        <w:gridCol w:w="1644"/>
        <w:gridCol w:w="794"/>
        <w:gridCol w:w="1014"/>
        <w:gridCol w:w="1014"/>
      </w:tblGrid>
      <w:tr w:rsidR="003D4B64" w:rsidRPr="00C303E5" w:rsidTr="009652E8">
        <w:tc>
          <w:tcPr>
            <w:tcW w:w="737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Test</w:t>
            </w:r>
          </w:p>
        </w:tc>
        <w:tc>
          <w:tcPr>
            <w:tcW w:w="567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TM</w:t>
            </w:r>
          </w:p>
        </w:tc>
        <w:tc>
          <w:tcPr>
            <w:tcW w:w="96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Rank</w:t>
            </w:r>
          </w:p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(N+F)</w:t>
            </w:r>
          </w:p>
        </w:tc>
        <w:tc>
          <w:tcPr>
            <w:tcW w:w="737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p-a</w:t>
            </w:r>
          </w:p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(dB)</w:t>
            </w:r>
          </w:p>
        </w:tc>
        <w:tc>
          <w:tcPr>
            <w:tcW w:w="1022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p-a-must</w:t>
            </w:r>
          </w:p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(dB)</w:t>
            </w:r>
          </w:p>
        </w:tc>
        <w:tc>
          <w:tcPr>
            <w:tcW w:w="164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Power ratio</w:t>
            </w:r>
          </w:p>
        </w:tc>
        <w:tc>
          <w:tcPr>
            <w:tcW w:w="79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MCS</w:t>
            </w:r>
          </w:p>
        </w:tc>
        <w:tc>
          <w:tcPr>
            <w:tcW w:w="101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Antenna</w:t>
            </w:r>
          </w:p>
        </w:tc>
        <w:tc>
          <w:tcPr>
            <w:tcW w:w="101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Channel</w:t>
            </w:r>
          </w:p>
        </w:tc>
      </w:tr>
      <w:tr w:rsidR="003D4B64" w:rsidRPr="00C303E5" w:rsidTr="009652E8">
        <w:tc>
          <w:tcPr>
            <w:tcW w:w="737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A1</w:t>
            </w:r>
          </w:p>
        </w:tc>
        <w:tc>
          <w:tcPr>
            <w:tcW w:w="567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2</w:t>
            </w:r>
          </w:p>
        </w:tc>
        <w:tc>
          <w:tcPr>
            <w:tcW w:w="96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1+1</w:t>
            </w:r>
          </w:p>
        </w:tc>
        <w:tc>
          <w:tcPr>
            <w:tcW w:w="737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-3</w:t>
            </w:r>
          </w:p>
        </w:tc>
        <w:tc>
          <w:tcPr>
            <w:tcW w:w="1022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N/A</w:t>
            </w:r>
          </w:p>
        </w:tc>
        <w:tc>
          <w:tcPr>
            <w:tcW w:w="164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264.5/289 (3rd)</w:t>
            </w:r>
          </w:p>
        </w:tc>
        <w:tc>
          <w:tcPr>
            <w:tcW w:w="79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#9</w:t>
            </w:r>
          </w:p>
        </w:tc>
        <w:tc>
          <w:tcPr>
            <w:tcW w:w="1014" w:type="dxa"/>
            <w:vMerge w:val="restart"/>
            <w:vAlign w:val="center"/>
          </w:tcPr>
          <w:p w:rsidR="003D4B64" w:rsidRPr="00C303E5" w:rsidRDefault="003D4B64" w:rsidP="009652E8">
            <w:pPr>
              <w:tabs>
                <w:tab w:val="left" w:pos="567"/>
              </w:tabs>
              <w:snapToGrid w:val="0"/>
              <w:jc w:val="center"/>
              <w:rPr>
                <w:rFonts w:ascii="Arial" w:hAnsi="Arial" w:cs="Arial"/>
              </w:rPr>
            </w:pPr>
            <w:r w:rsidRPr="00C303E5">
              <w:rPr>
                <w:rFonts w:ascii="Arial" w:hAnsi="Arial" w:cs="Arial"/>
              </w:rPr>
              <w:t>2x2 low</w:t>
            </w:r>
          </w:p>
        </w:tc>
        <w:tc>
          <w:tcPr>
            <w:tcW w:w="1014" w:type="dxa"/>
            <w:vMerge w:val="restart"/>
            <w:vAlign w:val="center"/>
          </w:tcPr>
          <w:p w:rsidR="003D4B64" w:rsidRPr="00C303E5" w:rsidRDefault="003D4B64" w:rsidP="009652E8">
            <w:pPr>
              <w:tabs>
                <w:tab w:val="left" w:pos="567"/>
              </w:tabs>
              <w:snapToGrid w:val="0"/>
              <w:jc w:val="center"/>
              <w:rPr>
                <w:rFonts w:ascii="Arial" w:hAnsi="Arial" w:cs="Arial"/>
                <w:lang w:val="en-US"/>
              </w:rPr>
            </w:pPr>
            <w:r w:rsidRPr="00C303E5">
              <w:rPr>
                <w:rFonts w:ascii="Arial" w:hAnsi="Arial" w:cs="Arial"/>
                <w:lang w:val="en-US"/>
              </w:rPr>
              <w:t>EVA5</w:t>
            </w:r>
          </w:p>
        </w:tc>
      </w:tr>
      <w:tr w:rsidR="001E366B" w:rsidRPr="00C303E5" w:rsidTr="009652E8">
        <w:tc>
          <w:tcPr>
            <w:tcW w:w="737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A2 </w:t>
            </w:r>
          </w:p>
        </w:tc>
        <w:tc>
          <w:tcPr>
            <w:tcW w:w="567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3 </w:t>
            </w:r>
          </w:p>
        </w:tc>
        <w:tc>
          <w:tcPr>
            <w:tcW w:w="96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2+2 </w:t>
            </w:r>
          </w:p>
        </w:tc>
        <w:tc>
          <w:tcPr>
            <w:tcW w:w="737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0 </w:t>
            </w:r>
          </w:p>
        </w:tc>
        <w:tc>
          <w:tcPr>
            <w:tcW w:w="1022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-3 </w:t>
            </w:r>
          </w:p>
        </w:tc>
        <w:tc>
          <w:tcPr>
            <w:tcW w:w="164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144.5/167 (2nd) </w:t>
            </w:r>
          </w:p>
        </w:tc>
        <w:tc>
          <w:tcPr>
            <w:tcW w:w="79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#10</w:t>
            </w:r>
          </w:p>
        </w:tc>
        <w:tc>
          <w:tcPr>
            <w:tcW w:w="1014" w:type="dxa"/>
            <w:vMerge/>
          </w:tcPr>
          <w:p w:rsidR="003D4B64" w:rsidRPr="00C303E5" w:rsidRDefault="003D4B64" w:rsidP="009652E8">
            <w:pPr>
              <w:tabs>
                <w:tab w:val="left" w:pos="567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1014" w:type="dxa"/>
            <w:vMerge/>
          </w:tcPr>
          <w:p w:rsidR="003D4B64" w:rsidRPr="00C303E5" w:rsidRDefault="003D4B64" w:rsidP="009652E8">
            <w:pPr>
              <w:tabs>
                <w:tab w:val="left" w:pos="567"/>
              </w:tabs>
              <w:snapToGrid w:val="0"/>
              <w:rPr>
                <w:rFonts w:ascii="Arial" w:hAnsi="Arial" w:cs="Arial"/>
                <w:lang w:val="en-US"/>
              </w:rPr>
            </w:pPr>
          </w:p>
        </w:tc>
      </w:tr>
      <w:tr w:rsidR="001E366B" w:rsidRPr="00C303E5" w:rsidTr="009652E8">
        <w:tc>
          <w:tcPr>
            <w:tcW w:w="737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A3 </w:t>
            </w:r>
          </w:p>
        </w:tc>
        <w:tc>
          <w:tcPr>
            <w:tcW w:w="567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4 </w:t>
            </w:r>
          </w:p>
        </w:tc>
        <w:tc>
          <w:tcPr>
            <w:tcW w:w="96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2+1 </w:t>
            </w:r>
          </w:p>
        </w:tc>
        <w:tc>
          <w:tcPr>
            <w:tcW w:w="737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0 </w:t>
            </w:r>
          </w:p>
        </w:tc>
        <w:tc>
          <w:tcPr>
            <w:tcW w:w="1022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-3 </w:t>
            </w:r>
          </w:p>
        </w:tc>
        <w:tc>
          <w:tcPr>
            <w:tcW w:w="164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128/138 (2rd) </w:t>
            </w:r>
          </w:p>
        </w:tc>
        <w:tc>
          <w:tcPr>
            <w:tcW w:w="79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#10 </w:t>
            </w:r>
          </w:p>
        </w:tc>
        <w:tc>
          <w:tcPr>
            <w:tcW w:w="1014" w:type="dxa"/>
            <w:vMerge/>
          </w:tcPr>
          <w:p w:rsidR="003D4B64" w:rsidRPr="00C303E5" w:rsidRDefault="003D4B64" w:rsidP="009652E8">
            <w:pPr>
              <w:tabs>
                <w:tab w:val="left" w:pos="567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1014" w:type="dxa"/>
            <w:vMerge/>
          </w:tcPr>
          <w:p w:rsidR="003D4B64" w:rsidRPr="00C303E5" w:rsidRDefault="003D4B64" w:rsidP="009652E8">
            <w:pPr>
              <w:tabs>
                <w:tab w:val="left" w:pos="567"/>
              </w:tabs>
              <w:snapToGrid w:val="0"/>
              <w:rPr>
                <w:rFonts w:ascii="Arial" w:hAnsi="Arial" w:cs="Arial"/>
                <w:lang w:val="en-US"/>
              </w:rPr>
            </w:pPr>
          </w:p>
        </w:tc>
      </w:tr>
    </w:tbl>
    <w:p w:rsidR="004B6E1A" w:rsidRPr="00C303E5" w:rsidRDefault="004B6E1A" w:rsidP="004B6E1A">
      <w:pPr>
        <w:tabs>
          <w:tab w:val="left" w:pos="567"/>
        </w:tabs>
        <w:snapToGrid w:val="0"/>
        <w:ind w:left="1160"/>
        <w:rPr>
          <w:rFonts w:ascii="Arial" w:hAnsi="Arial" w:cs="Arial"/>
          <w:lang w:val="en-US"/>
        </w:rPr>
      </w:pPr>
    </w:p>
    <w:p w:rsidR="009652E8" w:rsidRPr="00C303E5" w:rsidRDefault="004B6E1A" w:rsidP="003D4B64">
      <w:pPr>
        <w:numPr>
          <w:ilvl w:val="1"/>
          <w:numId w:val="2"/>
        </w:numPr>
        <w:tabs>
          <w:tab w:val="left" w:pos="567"/>
        </w:tabs>
        <w:snapToGrid w:val="0"/>
        <w:rPr>
          <w:rFonts w:ascii="Arial" w:hAnsi="Arial" w:cs="Arial"/>
          <w:lang w:val="en-US"/>
        </w:rPr>
      </w:pPr>
      <w:r w:rsidRPr="00C303E5">
        <w:rPr>
          <w:rFonts w:ascii="Arial" w:hAnsi="Arial" w:cs="Arial"/>
        </w:rPr>
        <w:t xml:space="preserve"> </w:t>
      </w:r>
      <w:r w:rsidR="009652E8" w:rsidRPr="00C303E5">
        <w:rPr>
          <w:rFonts w:ascii="Arial" w:hAnsi="Arial" w:cs="Arial"/>
          <w:lang w:val="en-US"/>
        </w:rPr>
        <w:t>A3 is to be confirmed in the next meeting</w:t>
      </w:r>
    </w:p>
    <w:p w:rsidR="009652E8" w:rsidRPr="00C303E5" w:rsidRDefault="009652E8" w:rsidP="003D4B64">
      <w:pPr>
        <w:numPr>
          <w:ilvl w:val="1"/>
          <w:numId w:val="2"/>
        </w:numPr>
        <w:tabs>
          <w:tab w:val="left" w:pos="567"/>
        </w:tabs>
        <w:snapToGrid w:val="0"/>
        <w:rPr>
          <w:rFonts w:ascii="Arial" w:hAnsi="Arial" w:cs="Arial"/>
          <w:lang w:val="en-US"/>
        </w:rPr>
      </w:pPr>
      <w:r w:rsidRPr="00C303E5">
        <w:rPr>
          <w:rFonts w:ascii="Arial" w:hAnsi="Arial" w:cs="Arial"/>
          <w:lang w:val="en-US"/>
        </w:rPr>
        <w:t>Other detail test configurations to be discussed in Email reflector before April 21</w:t>
      </w:r>
    </w:p>
    <w:p w:rsidR="004B6E1A" w:rsidRPr="00C303E5" w:rsidRDefault="009652E8" w:rsidP="003D4B64">
      <w:pPr>
        <w:numPr>
          <w:ilvl w:val="1"/>
          <w:numId w:val="2"/>
        </w:numPr>
        <w:tabs>
          <w:tab w:val="left" w:pos="567"/>
        </w:tabs>
        <w:snapToGrid w:val="0"/>
        <w:rPr>
          <w:rFonts w:ascii="Arial" w:hAnsi="Arial" w:cs="Arial"/>
          <w:lang w:val="en-US"/>
        </w:rPr>
      </w:pPr>
      <w:r w:rsidRPr="00C303E5">
        <w:rPr>
          <w:rFonts w:ascii="Arial" w:hAnsi="Arial" w:cs="Arial"/>
          <w:lang w:val="en-US"/>
        </w:rPr>
        <w:t>Companies are encouraged to provide alignment results and impairment results in the next meeting</w:t>
      </w:r>
    </w:p>
    <w:p w:rsidR="004B6E1A" w:rsidRPr="00C303E5" w:rsidRDefault="004B6E1A" w:rsidP="004B6E1A">
      <w:pPr>
        <w:numPr>
          <w:ilvl w:val="0"/>
          <w:numId w:val="2"/>
        </w:numPr>
        <w:tabs>
          <w:tab w:val="left" w:pos="567"/>
        </w:tabs>
        <w:snapToGrid w:val="0"/>
        <w:rPr>
          <w:rFonts w:ascii="Arial" w:hAnsi="Arial" w:cs="Arial"/>
          <w:lang w:val="en-US"/>
        </w:rPr>
      </w:pPr>
      <w:r w:rsidRPr="00C303E5">
        <w:rPr>
          <w:rFonts w:ascii="Arial" w:hAnsi="Arial" w:cs="Arial"/>
        </w:rPr>
        <w:t>MUST Case 3</w:t>
      </w:r>
    </w:p>
    <w:p w:rsidR="009652E8" w:rsidRPr="00C303E5" w:rsidRDefault="009652E8" w:rsidP="004B6E1A">
      <w:pPr>
        <w:numPr>
          <w:ilvl w:val="1"/>
          <w:numId w:val="2"/>
        </w:numPr>
        <w:tabs>
          <w:tab w:val="left" w:pos="567"/>
        </w:tabs>
        <w:snapToGrid w:val="0"/>
        <w:rPr>
          <w:rFonts w:ascii="Arial" w:hAnsi="Arial" w:cs="Arial"/>
          <w:lang w:val="en-US"/>
        </w:rPr>
      </w:pPr>
      <w:r w:rsidRPr="00C303E5">
        <w:rPr>
          <w:rFonts w:ascii="Arial" w:hAnsi="Arial" w:cs="Arial"/>
        </w:rPr>
        <w:t xml:space="preserve">R-ML receiver as a baseline for </w:t>
      </w:r>
      <w:proofErr w:type="spellStart"/>
      <w:r w:rsidRPr="00C303E5">
        <w:rPr>
          <w:rFonts w:ascii="Arial" w:hAnsi="Arial" w:cs="Arial"/>
        </w:rPr>
        <w:t>MuST</w:t>
      </w:r>
      <w:proofErr w:type="spellEnd"/>
      <w:r w:rsidRPr="00C303E5">
        <w:rPr>
          <w:rFonts w:ascii="Arial" w:hAnsi="Arial" w:cs="Arial"/>
        </w:rPr>
        <w:t xml:space="preserve"> Case 3</w:t>
      </w:r>
    </w:p>
    <w:p w:rsidR="009652E8" w:rsidRPr="00C303E5" w:rsidRDefault="009652E8" w:rsidP="004B6E1A">
      <w:pPr>
        <w:numPr>
          <w:ilvl w:val="1"/>
          <w:numId w:val="2"/>
        </w:numPr>
        <w:tabs>
          <w:tab w:val="left" w:pos="567"/>
        </w:tabs>
        <w:snapToGrid w:val="0"/>
        <w:rPr>
          <w:rFonts w:ascii="Arial" w:hAnsi="Arial" w:cs="Arial"/>
          <w:lang w:val="en-US"/>
        </w:rPr>
      </w:pPr>
      <w:r w:rsidRPr="00C303E5">
        <w:rPr>
          <w:rFonts w:ascii="Arial" w:hAnsi="Arial" w:cs="Arial"/>
        </w:rPr>
        <w:t>One interference layer for all test cases</w:t>
      </w:r>
    </w:p>
    <w:tbl>
      <w:tblPr>
        <w:tblW w:w="0" w:type="auto"/>
        <w:tblInd w:w="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4"/>
        <w:gridCol w:w="761"/>
        <w:gridCol w:w="794"/>
        <w:gridCol w:w="794"/>
        <w:gridCol w:w="1227"/>
        <w:gridCol w:w="962"/>
        <w:gridCol w:w="1020"/>
        <w:gridCol w:w="1077"/>
        <w:gridCol w:w="1306"/>
      </w:tblGrid>
      <w:tr w:rsidR="003D4B64" w:rsidRPr="00C303E5" w:rsidTr="009652E8">
        <w:tc>
          <w:tcPr>
            <w:tcW w:w="62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Test </w:t>
            </w:r>
          </w:p>
        </w:tc>
        <w:tc>
          <w:tcPr>
            <w:tcW w:w="761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OCC </w:t>
            </w:r>
          </w:p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length </w:t>
            </w:r>
          </w:p>
        </w:tc>
        <w:tc>
          <w:tcPr>
            <w:tcW w:w="79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k-max </w:t>
            </w:r>
          </w:p>
        </w:tc>
        <w:tc>
          <w:tcPr>
            <w:tcW w:w="79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B</w:t>
            </w:r>
            <w:r w:rsidRPr="00C303E5">
              <w:rPr>
                <w:rFonts w:ascii="Arial" w:hAnsi="Arial" w:cs="Arial"/>
                <w:sz w:val="20"/>
                <w:szCs w:val="20"/>
                <w:vertAlign w:val="subscript"/>
                <w:lang w:val="en-GB" w:eastAsia="en-US"/>
              </w:rPr>
              <w:t>MUST</w:t>
            </w: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1227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Antenna</w:t>
            </w:r>
          </w:p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(FDD/TDD) </w:t>
            </w:r>
          </w:p>
        </w:tc>
        <w:tc>
          <w:tcPr>
            <w:tcW w:w="961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Channel </w:t>
            </w:r>
          </w:p>
        </w:tc>
        <w:tc>
          <w:tcPr>
            <w:tcW w:w="1020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Target-UE MCS </w:t>
            </w:r>
          </w:p>
        </w:tc>
        <w:tc>
          <w:tcPr>
            <w:tcW w:w="1077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Interf</w:t>
            </w:r>
            <w:proofErr w:type="spellEnd"/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.-UE </w:t>
            </w:r>
          </w:p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MOD </w:t>
            </w:r>
          </w:p>
        </w:tc>
        <w:tc>
          <w:tcPr>
            <w:tcW w:w="1306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Precoder</w:t>
            </w:r>
            <w:proofErr w:type="spellEnd"/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</w:t>
            </w:r>
          </w:p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assumption </w:t>
            </w:r>
          </w:p>
        </w:tc>
      </w:tr>
      <w:tr w:rsidR="003D4B64" w:rsidRPr="00C303E5" w:rsidTr="009652E8">
        <w:tc>
          <w:tcPr>
            <w:tcW w:w="62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B1 </w:t>
            </w:r>
          </w:p>
        </w:tc>
        <w:tc>
          <w:tcPr>
            <w:tcW w:w="761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2 </w:t>
            </w:r>
          </w:p>
        </w:tc>
        <w:tc>
          <w:tcPr>
            <w:tcW w:w="79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1 </w:t>
            </w:r>
          </w:p>
        </w:tc>
        <w:tc>
          <w:tcPr>
            <w:tcW w:w="79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2 </w:t>
            </w:r>
          </w:p>
        </w:tc>
        <w:tc>
          <w:tcPr>
            <w:tcW w:w="1227" w:type="dxa"/>
            <w:vMerge w:val="restart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4X2 low </w:t>
            </w:r>
          </w:p>
        </w:tc>
        <w:tc>
          <w:tcPr>
            <w:tcW w:w="961" w:type="dxa"/>
            <w:vMerge w:val="restart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EPA5 </w:t>
            </w:r>
          </w:p>
        </w:tc>
        <w:tc>
          <w:tcPr>
            <w:tcW w:w="1020" w:type="dxa"/>
            <w:vMerge w:val="restart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#16 </w:t>
            </w:r>
          </w:p>
        </w:tc>
        <w:tc>
          <w:tcPr>
            <w:tcW w:w="1077" w:type="dxa"/>
            <w:vMerge w:val="restart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>[QPSK,</w:t>
            </w:r>
          </w:p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16QAM] </w:t>
            </w:r>
          </w:p>
        </w:tc>
        <w:tc>
          <w:tcPr>
            <w:tcW w:w="1306" w:type="dxa"/>
            <w:vMerge w:val="restart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[Random, constrained] </w:t>
            </w:r>
          </w:p>
        </w:tc>
      </w:tr>
      <w:tr w:rsidR="001E366B" w:rsidRPr="00C303E5" w:rsidTr="009652E8">
        <w:tc>
          <w:tcPr>
            <w:tcW w:w="62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B2 </w:t>
            </w:r>
          </w:p>
        </w:tc>
        <w:tc>
          <w:tcPr>
            <w:tcW w:w="761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4 </w:t>
            </w:r>
          </w:p>
        </w:tc>
        <w:tc>
          <w:tcPr>
            <w:tcW w:w="79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1 </w:t>
            </w:r>
          </w:p>
        </w:tc>
        <w:tc>
          <w:tcPr>
            <w:tcW w:w="79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4 </w:t>
            </w:r>
          </w:p>
        </w:tc>
        <w:tc>
          <w:tcPr>
            <w:tcW w:w="1227" w:type="dxa"/>
            <w:vMerge/>
          </w:tcPr>
          <w:p w:rsidR="003D4B64" w:rsidRPr="00C303E5" w:rsidRDefault="003D4B64" w:rsidP="009652E8">
            <w:pPr>
              <w:tabs>
                <w:tab w:val="left" w:pos="567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961" w:type="dxa"/>
            <w:vMerge/>
          </w:tcPr>
          <w:p w:rsidR="003D4B64" w:rsidRPr="00C303E5" w:rsidRDefault="003D4B64" w:rsidP="009652E8">
            <w:pPr>
              <w:tabs>
                <w:tab w:val="left" w:pos="567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1020" w:type="dxa"/>
            <w:vMerge/>
          </w:tcPr>
          <w:p w:rsidR="003D4B64" w:rsidRPr="00C303E5" w:rsidRDefault="003D4B64" w:rsidP="009652E8">
            <w:pPr>
              <w:tabs>
                <w:tab w:val="left" w:pos="567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1077" w:type="dxa"/>
            <w:vMerge/>
          </w:tcPr>
          <w:p w:rsidR="003D4B64" w:rsidRPr="00C303E5" w:rsidRDefault="003D4B64" w:rsidP="009652E8">
            <w:pPr>
              <w:tabs>
                <w:tab w:val="left" w:pos="567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1306" w:type="dxa"/>
            <w:vMerge/>
          </w:tcPr>
          <w:p w:rsidR="003D4B64" w:rsidRPr="00C303E5" w:rsidRDefault="003D4B64" w:rsidP="009652E8">
            <w:pPr>
              <w:tabs>
                <w:tab w:val="left" w:pos="567"/>
              </w:tabs>
              <w:snapToGrid w:val="0"/>
              <w:rPr>
                <w:rFonts w:ascii="Arial" w:hAnsi="Arial" w:cs="Arial"/>
              </w:rPr>
            </w:pPr>
          </w:p>
        </w:tc>
      </w:tr>
      <w:tr w:rsidR="001E366B" w:rsidRPr="00C303E5" w:rsidTr="009652E8">
        <w:tc>
          <w:tcPr>
            <w:tcW w:w="62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B3 </w:t>
            </w:r>
          </w:p>
        </w:tc>
        <w:tc>
          <w:tcPr>
            <w:tcW w:w="761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4 </w:t>
            </w:r>
          </w:p>
        </w:tc>
        <w:tc>
          <w:tcPr>
            <w:tcW w:w="79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3 </w:t>
            </w:r>
          </w:p>
        </w:tc>
        <w:tc>
          <w:tcPr>
            <w:tcW w:w="794" w:type="dxa"/>
            <w:vAlign w:val="center"/>
          </w:tcPr>
          <w:p w:rsidR="003D4B64" w:rsidRPr="00C303E5" w:rsidRDefault="003D4B64" w:rsidP="009652E8">
            <w:pPr>
              <w:pStyle w:val="Web"/>
              <w:tabs>
                <w:tab w:val="left" w:pos="709"/>
              </w:tabs>
              <w:overflowPunct w:val="0"/>
              <w:spacing w:before="0" w:beforeAutospacing="0" w:after="0" w:afterAutospacing="0" w:line="280" w:lineRule="exact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C303E5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6 </w:t>
            </w:r>
          </w:p>
        </w:tc>
        <w:tc>
          <w:tcPr>
            <w:tcW w:w="1227" w:type="dxa"/>
            <w:vMerge/>
          </w:tcPr>
          <w:p w:rsidR="003D4B64" w:rsidRPr="00C303E5" w:rsidRDefault="003D4B64" w:rsidP="009652E8">
            <w:pPr>
              <w:tabs>
                <w:tab w:val="left" w:pos="567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961" w:type="dxa"/>
            <w:vMerge/>
          </w:tcPr>
          <w:p w:rsidR="003D4B64" w:rsidRPr="00C303E5" w:rsidRDefault="003D4B64" w:rsidP="009652E8">
            <w:pPr>
              <w:tabs>
                <w:tab w:val="left" w:pos="567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1020" w:type="dxa"/>
            <w:vMerge/>
          </w:tcPr>
          <w:p w:rsidR="003D4B64" w:rsidRPr="00C303E5" w:rsidRDefault="003D4B64" w:rsidP="009652E8">
            <w:pPr>
              <w:tabs>
                <w:tab w:val="left" w:pos="567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1077" w:type="dxa"/>
            <w:vMerge/>
          </w:tcPr>
          <w:p w:rsidR="003D4B64" w:rsidRPr="00C303E5" w:rsidRDefault="003D4B64" w:rsidP="009652E8">
            <w:pPr>
              <w:tabs>
                <w:tab w:val="left" w:pos="567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1306" w:type="dxa"/>
            <w:vMerge/>
          </w:tcPr>
          <w:p w:rsidR="003D4B64" w:rsidRPr="00C303E5" w:rsidRDefault="003D4B64" w:rsidP="009652E8">
            <w:pPr>
              <w:tabs>
                <w:tab w:val="left" w:pos="567"/>
              </w:tabs>
              <w:snapToGrid w:val="0"/>
              <w:rPr>
                <w:rFonts w:ascii="Arial" w:hAnsi="Arial" w:cs="Arial"/>
              </w:rPr>
            </w:pPr>
          </w:p>
        </w:tc>
      </w:tr>
    </w:tbl>
    <w:p w:rsidR="004B6E1A" w:rsidRPr="00C303E5" w:rsidRDefault="004B6E1A" w:rsidP="003D4B64">
      <w:pPr>
        <w:tabs>
          <w:tab w:val="left" w:pos="567"/>
        </w:tabs>
        <w:snapToGrid w:val="0"/>
        <w:ind w:left="1160"/>
        <w:rPr>
          <w:rFonts w:ascii="Arial" w:hAnsi="Arial" w:cs="Arial"/>
          <w:lang w:val="en-US"/>
        </w:rPr>
      </w:pPr>
    </w:p>
    <w:p w:rsidR="009652E8" w:rsidRPr="00C303E5" w:rsidRDefault="003D4B64" w:rsidP="001E366B">
      <w:pPr>
        <w:numPr>
          <w:ilvl w:val="1"/>
          <w:numId w:val="2"/>
        </w:numPr>
        <w:tabs>
          <w:tab w:val="left" w:pos="567"/>
        </w:tabs>
        <w:snapToGrid w:val="0"/>
        <w:rPr>
          <w:rFonts w:ascii="Arial" w:hAnsi="Arial" w:cs="Arial"/>
        </w:rPr>
      </w:pPr>
      <w:r w:rsidRPr="00C303E5">
        <w:rPr>
          <w:rFonts w:ascii="Arial" w:hAnsi="Arial" w:cs="Arial"/>
          <w:lang w:val="en-US"/>
        </w:rPr>
        <w:t xml:space="preserve"> </w:t>
      </w:r>
      <w:r w:rsidR="009652E8" w:rsidRPr="00C303E5">
        <w:rPr>
          <w:rFonts w:ascii="Arial" w:hAnsi="Arial" w:cs="Arial"/>
        </w:rPr>
        <w:t>Applicability rule:</w:t>
      </w:r>
    </w:p>
    <w:p w:rsidR="009652E8" w:rsidRPr="00C303E5" w:rsidRDefault="009652E8" w:rsidP="001E366B">
      <w:pPr>
        <w:numPr>
          <w:ilvl w:val="2"/>
          <w:numId w:val="2"/>
        </w:numPr>
        <w:tabs>
          <w:tab w:val="left" w:pos="567"/>
        </w:tabs>
        <w:snapToGrid w:val="0"/>
        <w:rPr>
          <w:rFonts w:ascii="Arial" w:hAnsi="Arial" w:cs="Arial"/>
          <w:lang w:val="en-US"/>
        </w:rPr>
      </w:pPr>
      <w:r w:rsidRPr="00C303E5">
        <w:rPr>
          <w:rFonts w:ascii="Arial" w:hAnsi="Arial" w:cs="Arial"/>
          <w:lang w:val="en-US"/>
        </w:rPr>
        <w:t xml:space="preserve">UE supporting only Rel-10 DMRS and </w:t>
      </w:r>
      <w:r w:rsidRPr="00C303E5">
        <w:rPr>
          <w:rFonts w:ascii="Arial" w:hAnsi="Arial" w:cs="Arial"/>
        </w:rPr>
        <w:t>k-max up to 1 is tested by B1</w:t>
      </w:r>
      <w:r w:rsidRPr="00C303E5">
        <w:rPr>
          <w:rFonts w:ascii="Arial" w:hAnsi="Arial" w:cs="Arial"/>
          <w:lang w:val="en-US"/>
        </w:rPr>
        <w:t xml:space="preserve"> </w:t>
      </w:r>
    </w:p>
    <w:p w:rsidR="009652E8" w:rsidRPr="00C303E5" w:rsidRDefault="009652E8" w:rsidP="001E366B">
      <w:pPr>
        <w:numPr>
          <w:ilvl w:val="2"/>
          <w:numId w:val="2"/>
        </w:numPr>
        <w:tabs>
          <w:tab w:val="left" w:pos="567"/>
        </w:tabs>
        <w:snapToGrid w:val="0"/>
        <w:rPr>
          <w:rFonts w:ascii="Arial" w:hAnsi="Arial" w:cs="Arial"/>
          <w:lang w:val="en-US"/>
        </w:rPr>
      </w:pPr>
      <w:r w:rsidRPr="00C303E5">
        <w:rPr>
          <w:rFonts w:ascii="Arial" w:hAnsi="Arial" w:cs="Arial"/>
          <w:lang w:val="en-US"/>
        </w:rPr>
        <w:t xml:space="preserve">UE supporting Rel-13 DMRS and </w:t>
      </w:r>
      <w:r w:rsidRPr="00C303E5">
        <w:rPr>
          <w:rFonts w:ascii="Arial" w:hAnsi="Arial" w:cs="Arial"/>
        </w:rPr>
        <w:t>k-max up to 1 is tested by B2</w:t>
      </w:r>
    </w:p>
    <w:p w:rsidR="009652E8" w:rsidRPr="00C303E5" w:rsidRDefault="009652E8" w:rsidP="001E366B">
      <w:pPr>
        <w:numPr>
          <w:ilvl w:val="2"/>
          <w:numId w:val="2"/>
        </w:numPr>
        <w:tabs>
          <w:tab w:val="left" w:pos="567"/>
        </w:tabs>
        <w:snapToGrid w:val="0"/>
        <w:rPr>
          <w:rFonts w:ascii="Arial" w:hAnsi="Arial" w:cs="Arial"/>
          <w:lang w:val="en-US"/>
        </w:rPr>
      </w:pPr>
      <w:r w:rsidRPr="00C303E5">
        <w:rPr>
          <w:rFonts w:ascii="Arial" w:hAnsi="Arial" w:cs="Arial"/>
          <w:lang w:val="en-US"/>
        </w:rPr>
        <w:t xml:space="preserve">UE supporting Rel-13 DMRS and </w:t>
      </w:r>
      <w:r w:rsidRPr="00C303E5">
        <w:rPr>
          <w:rFonts w:ascii="Arial" w:hAnsi="Arial" w:cs="Arial"/>
        </w:rPr>
        <w:t>k-max up to 3 is tested by B3</w:t>
      </w:r>
    </w:p>
    <w:p w:rsidR="009652E8" w:rsidRPr="00C303E5" w:rsidRDefault="009652E8" w:rsidP="001E366B">
      <w:pPr>
        <w:numPr>
          <w:ilvl w:val="2"/>
          <w:numId w:val="2"/>
        </w:numPr>
        <w:tabs>
          <w:tab w:val="left" w:pos="567"/>
        </w:tabs>
        <w:snapToGrid w:val="0"/>
        <w:rPr>
          <w:rFonts w:ascii="Arial" w:hAnsi="Arial" w:cs="Arial"/>
          <w:lang w:val="en-US"/>
        </w:rPr>
      </w:pPr>
      <w:r w:rsidRPr="00C303E5">
        <w:rPr>
          <w:rFonts w:ascii="Arial" w:hAnsi="Arial" w:cs="Arial"/>
        </w:rPr>
        <w:t>Same requirement to be shared by B1, B2 and B3</w:t>
      </w:r>
    </w:p>
    <w:p w:rsidR="009652E8" w:rsidRPr="00C303E5" w:rsidRDefault="009652E8" w:rsidP="001E366B">
      <w:pPr>
        <w:numPr>
          <w:ilvl w:val="1"/>
          <w:numId w:val="2"/>
        </w:numPr>
        <w:tabs>
          <w:tab w:val="left" w:pos="567"/>
        </w:tabs>
        <w:snapToGrid w:val="0"/>
        <w:rPr>
          <w:rFonts w:ascii="Arial" w:hAnsi="Arial" w:cs="Arial"/>
          <w:lang w:val="en-US"/>
        </w:rPr>
      </w:pPr>
      <w:proofErr w:type="spellStart"/>
      <w:r w:rsidRPr="00C303E5">
        <w:rPr>
          <w:rFonts w:ascii="Arial" w:hAnsi="Arial" w:cs="Arial"/>
        </w:rPr>
        <w:t>Precoder</w:t>
      </w:r>
      <w:proofErr w:type="spellEnd"/>
      <w:r w:rsidRPr="00C303E5">
        <w:rPr>
          <w:rFonts w:ascii="Arial" w:hAnsi="Arial" w:cs="Arial"/>
        </w:rPr>
        <w:t xml:space="preserve"> assumption</w:t>
      </w:r>
    </w:p>
    <w:p w:rsidR="009652E8" w:rsidRPr="00C303E5" w:rsidRDefault="009652E8" w:rsidP="001E366B">
      <w:pPr>
        <w:numPr>
          <w:ilvl w:val="2"/>
          <w:numId w:val="2"/>
        </w:numPr>
        <w:tabs>
          <w:tab w:val="left" w:pos="567"/>
        </w:tabs>
        <w:snapToGrid w:val="0"/>
        <w:rPr>
          <w:rFonts w:ascii="Arial" w:hAnsi="Arial" w:cs="Arial"/>
          <w:lang w:val="en-US"/>
        </w:rPr>
      </w:pPr>
      <w:r w:rsidRPr="00C303E5">
        <w:rPr>
          <w:rFonts w:ascii="Arial" w:hAnsi="Arial" w:cs="Arial"/>
          <w:lang w:val="en-US"/>
        </w:rPr>
        <w:t xml:space="preserve">Random: same rule as 8.3.1.1 Test#2 </w:t>
      </w:r>
    </w:p>
    <w:p w:rsidR="009652E8" w:rsidRPr="00C303E5" w:rsidRDefault="009652E8" w:rsidP="001E366B">
      <w:pPr>
        <w:numPr>
          <w:ilvl w:val="2"/>
          <w:numId w:val="2"/>
        </w:numPr>
        <w:tabs>
          <w:tab w:val="left" w:pos="567"/>
        </w:tabs>
        <w:snapToGrid w:val="0"/>
        <w:rPr>
          <w:rFonts w:ascii="Arial" w:hAnsi="Arial" w:cs="Arial"/>
          <w:lang w:val="en-US"/>
        </w:rPr>
      </w:pPr>
      <w:r w:rsidRPr="00C303E5">
        <w:rPr>
          <w:rFonts w:ascii="Arial" w:hAnsi="Arial" w:cs="Arial"/>
          <w:lang w:val="en-US"/>
        </w:rPr>
        <w:t xml:space="preserve">Constrained: Rank-2 </w:t>
      </w:r>
      <w:proofErr w:type="spellStart"/>
      <w:r w:rsidRPr="00C303E5">
        <w:rPr>
          <w:rFonts w:ascii="Arial" w:hAnsi="Arial" w:cs="Arial"/>
          <w:lang w:val="en-US"/>
        </w:rPr>
        <w:t>precoder</w:t>
      </w:r>
      <w:proofErr w:type="spellEnd"/>
      <w:r w:rsidRPr="00C303E5">
        <w:rPr>
          <w:rFonts w:ascii="Arial" w:hAnsi="Arial" w:cs="Arial"/>
          <w:lang w:val="en-US"/>
        </w:rPr>
        <w:t xml:space="preserve">, as mentioned in R4-1703247 </w:t>
      </w:r>
    </w:p>
    <w:p w:rsidR="009652E8" w:rsidRPr="00C303E5" w:rsidRDefault="009652E8" w:rsidP="001E366B">
      <w:pPr>
        <w:numPr>
          <w:ilvl w:val="1"/>
          <w:numId w:val="2"/>
        </w:numPr>
        <w:tabs>
          <w:tab w:val="left" w:pos="567"/>
        </w:tabs>
        <w:snapToGrid w:val="0"/>
        <w:rPr>
          <w:rFonts w:ascii="Arial" w:hAnsi="Arial" w:cs="Arial"/>
          <w:lang w:val="en-US"/>
        </w:rPr>
      </w:pPr>
      <w:r w:rsidRPr="00C303E5">
        <w:rPr>
          <w:rFonts w:ascii="Arial" w:hAnsi="Arial" w:cs="Arial"/>
          <w:lang w:val="en-US"/>
        </w:rPr>
        <w:t>Other detail test configurations to be discussed in Email reflector before April 21</w:t>
      </w:r>
    </w:p>
    <w:p w:rsidR="009652E8" w:rsidRPr="00C303E5" w:rsidRDefault="009652E8" w:rsidP="001E366B">
      <w:pPr>
        <w:numPr>
          <w:ilvl w:val="1"/>
          <w:numId w:val="2"/>
        </w:numPr>
        <w:tabs>
          <w:tab w:val="left" w:pos="567"/>
        </w:tabs>
        <w:snapToGrid w:val="0"/>
        <w:rPr>
          <w:rFonts w:ascii="Arial" w:hAnsi="Arial" w:cs="Arial"/>
          <w:lang w:val="en-US"/>
        </w:rPr>
      </w:pPr>
      <w:r w:rsidRPr="00C303E5">
        <w:rPr>
          <w:rFonts w:ascii="Arial" w:hAnsi="Arial" w:cs="Arial"/>
          <w:lang w:val="en-US"/>
        </w:rPr>
        <w:t>Companies are encouraged to provide alignment results and impairment results in the next meeting</w:t>
      </w:r>
    </w:p>
    <w:p w:rsidR="004D5FE4" w:rsidRPr="00C303E5" w:rsidRDefault="004D5FE4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4D5FE4" w:rsidRPr="00C303E5" w:rsidRDefault="004D5FE4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u w:val="single"/>
        </w:rPr>
      </w:pPr>
      <w:r w:rsidRPr="00C303E5">
        <w:rPr>
          <w:rFonts w:ascii="Arial" w:hAnsi="Arial" w:cs="Arial"/>
          <w:u w:val="single"/>
        </w:rPr>
        <w:t>RAN4#83</w:t>
      </w:r>
    </w:p>
    <w:p w:rsidR="00C44CBA" w:rsidRPr="00C303E5" w:rsidRDefault="001E366B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C303E5">
        <w:rPr>
          <w:rFonts w:ascii="Arial" w:hAnsi="Arial" w:cs="Arial"/>
        </w:rPr>
        <w:t>Agreements achieved during online discussion:</w:t>
      </w:r>
    </w:p>
    <w:p w:rsidR="001E366B" w:rsidRPr="00C303E5" w:rsidRDefault="001E366B" w:rsidP="001E366B">
      <w:pPr>
        <w:numPr>
          <w:ilvl w:val="0"/>
          <w:numId w:val="2"/>
        </w:numPr>
        <w:tabs>
          <w:tab w:val="left" w:pos="567"/>
        </w:tabs>
        <w:snapToGrid w:val="0"/>
        <w:rPr>
          <w:rFonts w:ascii="Arial" w:hAnsi="Arial" w:cs="Arial"/>
        </w:rPr>
      </w:pPr>
      <w:r w:rsidRPr="00C303E5">
        <w:rPr>
          <w:rFonts w:ascii="Arial" w:hAnsi="Arial" w:cs="Arial"/>
          <w:lang w:val="en-US"/>
        </w:rPr>
        <w:t>I</w:t>
      </w:r>
      <w:r w:rsidRPr="00C303E5">
        <w:rPr>
          <w:rFonts w:ascii="Arial" w:hAnsi="Arial" w:cs="Arial"/>
        </w:rPr>
        <w:t>ntroduce Test A3 in Rel-14 MUST performance part.</w:t>
      </w:r>
    </w:p>
    <w:p w:rsidR="001E366B" w:rsidRPr="00C303E5" w:rsidRDefault="002C4B9B" w:rsidP="001E366B">
      <w:pPr>
        <w:numPr>
          <w:ilvl w:val="0"/>
          <w:numId w:val="2"/>
        </w:numPr>
        <w:tabs>
          <w:tab w:val="left" w:pos="567"/>
        </w:tabs>
        <w:snapToGrid w:val="0"/>
        <w:rPr>
          <w:rFonts w:ascii="Arial" w:hAnsi="Arial" w:cs="Arial"/>
        </w:rPr>
      </w:pPr>
      <w:r w:rsidRPr="00C303E5">
        <w:rPr>
          <w:rFonts w:ascii="Arial" w:hAnsi="Arial" w:cs="Arial"/>
        </w:rPr>
        <w:t>U</w:t>
      </w:r>
      <w:r w:rsidR="001E366B" w:rsidRPr="00C303E5">
        <w:rPr>
          <w:rFonts w:ascii="Arial" w:hAnsi="Arial" w:cs="Arial"/>
        </w:rPr>
        <w:t>se QPSK interference for MUST case3 tests.</w:t>
      </w:r>
    </w:p>
    <w:p w:rsidR="001E366B" w:rsidRPr="00C303E5" w:rsidRDefault="001E366B" w:rsidP="001E366B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C303E5">
        <w:rPr>
          <w:rFonts w:ascii="Arial" w:hAnsi="Arial" w:cs="Arial"/>
        </w:rPr>
        <w:t>Total 4 CRs were agreed.</w:t>
      </w:r>
    </w:p>
    <w:p w:rsidR="001E366B" w:rsidRPr="00C303E5" w:rsidRDefault="001E366B" w:rsidP="001E366B">
      <w:pPr>
        <w:numPr>
          <w:ilvl w:val="0"/>
          <w:numId w:val="2"/>
        </w:numPr>
        <w:tabs>
          <w:tab w:val="left" w:pos="567"/>
        </w:tabs>
        <w:snapToGrid w:val="0"/>
        <w:rPr>
          <w:rFonts w:ascii="Arial" w:hAnsi="Arial" w:cs="Arial"/>
        </w:rPr>
      </w:pPr>
      <w:r w:rsidRPr="00C303E5">
        <w:rPr>
          <w:rFonts w:ascii="Arial" w:hAnsi="Arial" w:cs="Arial"/>
        </w:rPr>
        <w:t>R4-1705955, CR on performance requirements for MUST Case 1 and Case 2</w:t>
      </w:r>
    </w:p>
    <w:p w:rsidR="001E366B" w:rsidRPr="00C303E5" w:rsidRDefault="001E366B" w:rsidP="001E366B">
      <w:pPr>
        <w:numPr>
          <w:ilvl w:val="0"/>
          <w:numId w:val="2"/>
        </w:numPr>
        <w:tabs>
          <w:tab w:val="left" w:pos="567"/>
        </w:tabs>
        <w:snapToGrid w:val="0"/>
        <w:rPr>
          <w:rFonts w:ascii="Arial" w:hAnsi="Arial" w:cs="Arial"/>
        </w:rPr>
      </w:pPr>
      <w:r w:rsidRPr="00C303E5">
        <w:rPr>
          <w:rFonts w:ascii="Arial" w:hAnsi="Arial" w:cs="Arial"/>
        </w:rPr>
        <w:t>R4-1705950, CR on performance requirements for MUST Case 3</w:t>
      </w:r>
    </w:p>
    <w:p w:rsidR="001E366B" w:rsidRPr="00C303E5" w:rsidRDefault="001E366B" w:rsidP="001E366B">
      <w:pPr>
        <w:numPr>
          <w:ilvl w:val="0"/>
          <w:numId w:val="2"/>
        </w:numPr>
        <w:tabs>
          <w:tab w:val="left" w:pos="567"/>
        </w:tabs>
        <w:snapToGrid w:val="0"/>
        <w:rPr>
          <w:rFonts w:ascii="Arial" w:hAnsi="Arial" w:cs="Arial"/>
        </w:rPr>
      </w:pPr>
      <w:r w:rsidRPr="00C303E5">
        <w:rPr>
          <w:rFonts w:ascii="Arial" w:hAnsi="Arial" w:cs="Arial"/>
        </w:rPr>
        <w:t>R4-1704730, CR on Fixed Reference Channels for MUST</w:t>
      </w:r>
    </w:p>
    <w:p w:rsidR="001E366B" w:rsidRPr="00C303E5" w:rsidRDefault="001E366B" w:rsidP="001E366B">
      <w:pPr>
        <w:numPr>
          <w:ilvl w:val="0"/>
          <w:numId w:val="2"/>
        </w:numPr>
        <w:tabs>
          <w:tab w:val="left" w:pos="567"/>
        </w:tabs>
        <w:snapToGrid w:val="0"/>
        <w:rPr>
          <w:rFonts w:ascii="Arial" w:hAnsi="Arial" w:cs="Arial"/>
        </w:rPr>
      </w:pPr>
      <w:r w:rsidRPr="00C303E5">
        <w:rPr>
          <w:rFonts w:ascii="Arial" w:hAnsi="Arial" w:cs="Arial"/>
        </w:rPr>
        <w:lastRenderedPageBreak/>
        <w:t>R4-1705956, CR on applicability rule for MUST Case 3</w:t>
      </w:r>
    </w:p>
    <w:p w:rsidR="00C44CBA" w:rsidRPr="00C303E5" w:rsidRDefault="001E366B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C303E5">
        <w:rPr>
          <w:rFonts w:ascii="Arial" w:hAnsi="Arial" w:cs="Arial"/>
        </w:rPr>
        <w:t>Company alignment results were collected in R4-1704727.</w:t>
      </w:r>
    </w:p>
    <w:p w:rsidR="001E366B" w:rsidRPr="00C303E5" w:rsidRDefault="001E366B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1E366B" w:rsidRPr="00C303E5" w:rsidRDefault="001E366B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1E366B" w:rsidRPr="00C303E5" w:rsidRDefault="001E366B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Pr="00C303E5" w:rsidRDefault="005A6C96" w:rsidP="005A6C96">
      <w:pPr>
        <w:pStyle w:val="3"/>
      </w:pPr>
      <w:r w:rsidRPr="00C303E5">
        <w:t>2.2</w:t>
      </w:r>
      <w:r w:rsidRPr="00C303E5">
        <w:tab/>
      </w:r>
      <w:r w:rsidR="00F86A73" w:rsidRPr="00C303E5">
        <w:t>List</w:t>
      </w:r>
      <w:r w:rsidR="007E1DEA" w:rsidRPr="00C303E5">
        <w:t xml:space="preserve"> of c</w:t>
      </w:r>
      <w:r w:rsidR="00F86A73" w:rsidRPr="00C303E5">
        <w:t>ompleted el</w:t>
      </w:r>
      <w:r w:rsidRPr="00C303E5">
        <w:t>ements (compare with open issues of last TSG)</w:t>
      </w:r>
    </w:p>
    <w:p w:rsidR="00DE2A08" w:rsidRPr="00C303E5" w:rsidRDefault="00DE2A08" w:rsidP="00DE2A08">
      <w:pPr>
        <w:pStyle w:val="4"/>
      </w:pPr>
      <w:r w:rsidRPr="00C303E5">
        <w:t>2.2.1</w:t>
      </w:r>
      <w:r w:rsidRPr="00C303E5">
        <w:tab/>
        <w:t xml:space="preserve">Completed elements of the </w:t>
      </w:r>
      <w:r w:rsidR="00A53118" w:rsidRPr="00C303E5">
        <w:t>SI or Core p</w:t>
      </w:r>
      <w:r w:rsidR="00662313" w:rsidRPr="00C303E5">
        <w:t xml:space="preserve">art </w:t>
      </w:r>
      <w:r w:rsidR="007A4370" w:rsidRPr="00C303E5">
        <w:t xml:space="preserve">WI </w:t>
      </w:r>
      <w:r w:rsidR="00662313" w:rsidRPr="00C303E5">
        <w:t>or Testing part</w:t>
      </w:r>
      <w:r w:rsidR="007A4370" w:rsidRPr="00C303E5">
        <w:t xml:space="preserve"> WI</w:t>
      </w:r>
    </w:p>
    <w:p w:rsidR="005A6C96" w:rsidRPr="00C303E5" w:rsidRDefault="005A6C96" w:rsidP="005207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</w:p>
    <w:p w:rsidR="005A6C96" w:rsidRPr="00C303E5" w:rsidRDefault="005A6C96" w:rsidP="005207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</w:p>
    <w:p w:rsidR="00DE2A08" w:rsidRPr="00C303E5" w:rsidRDefault="00DE2A08" w:rsidP="00DE2A08">
      <w:pPr>
        <w:pStyle w:val="4"/>
      </w:pPr>
      <w:r w:rsidRPr="00C303E5">
        <w:t>2.2.2</w:t>
      </w:r>
      <w:r w:rsidRPr="00C303E5">
        <w:tab/>
        <w:t>Completed elements of the Performance part</w:t>
      </w:r>
      <w:r w:rsidR="007A4370" w:rsidRPr="00C303E5">
        <w:t xml:space="preserve"> WI</w:t>
      </w:r>
    </w:p>
    <w:p w:rsidR="00DE2A08" w:rsidRPr="00C303E5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 w:rsidRPr="00C303E5">
        <w:rPr>
          <w:rFonts w:ascii="Arial" w:hAnsi="Arial" w:cs="Arial"/>
        </w:rPr>
        <w:t>NOTE:</w:t>
      </w:r>
      <w:r w:rsidRPr="00C303E5">
        <w:rPr>
          <w:rFonts w:ascii="Arial" w:hAnsi="Arial" w:cs="Arial"/>
        </w:rPr>
        <w:tab/>
      </w:r>
      <w:r w:rsidR="00662313" w:rsidRPr="00C303E5">
        <w:rPr>
          <w:rFonts w:ascii="Arial" w:hAnsi="Arial" w:cs="Arial"/>
        </w:rPr>
        <w:t>Please leave this section empty if not applicable to this status report.</w:t>
      </w:r>
    </w:p>
    <w:p w:rsidR="00DE2A08" w:rsidRPr="00C303E5" w:rsidRDefault="00DE2A08" w:rsidP="005207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</w:p>
    <w:p w:rsidR="005A6C96" w:rsidRPr="00C303E5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Pr="00C303E5" w:rsidRDefault="005A6C96" w:rsidP="005A6C96">
      <w:pPr>
        <w:pStyle w:val="3"/>
      </w:pPr>
      <w:r w:rsidRPr="00C303E5">
        <w:t>2.3</w:t>
      </w:r>
      <w:r w:rsidRPr="00C303E5">
        <w:tab/>
        <w:t>List of open issues</w:t>
      </w:r>
    </w:p>
    <w:p w:rsidR="00DE2A08" w:rsidRPr="00C303E5" w:rsidRDefault="00DE2A08" w:rsidP="00DE2A08">
      <w:pPr>
        <w:pStyle w:val="NO"/>
        <w:rPr>
          <w:rFonts w:ascii="Arial" w:hAnsi="Arial" w:cs="Arial"/>
        </w:rPr>
      </w:pPr>
      <w:r w:rsidRPr="00C303E5">
        <w:rPr>
          <w:rFonts w:ascii="Arial" w:hAnsi="Arial" w:cs="Arial"/>
        </w:rPr>
        <w:t>NOTE:</w:t>
      </w:r>
      <w:r w:rsidRPr="00C303E5">
        <w:rPr>
          <w:rFonts w:ascii="Arial" w:hAnsi="Arial" w:cs="Arial"/>
        </w:rPr>
        <w:tab/>
        <w:t>Usually, at the beginning of a WI/SI the list of open issues is copied from the objectives of the WID/SID into this open issues list. Once an open issue is completed it is moved up to section 2.2.</w:t>
      </w:r>
      <w:r w:rsidRPr="00C303E5">
        <w:rPr>
          <w:rFonts w:ascii="Arial" w:hAnsi="Arial" w:cs="Arial"/>
        </w:rPr>
        <w:br/>
        <w:t>When a WI/SI is 100% complete the list under 2.3 is empty. Otherwise please justify why an open issue is not essential for the WI/SI.</w:t>
      </w:r>
    </w:p>
    <w:p w:rsidR="00DE2A08" w:rsidRPr="00C303E5" w:rsidRDefault="00DE2A08" w:rsidP="00DE2A08">
      <w:pPr>
        <w:pStyle w:val="4"/>
      </w:pPr>
      <w:r w:rsidRPr="00C303E5">
        <w:t>2.3.1</w:t>
      </w:r>
      <w:r w:rsidRPr="00C303E5">
        <w:tab/>
        <w:t xml:space="preserve">Open issues of the </w:t>
      </w:r>
      <w:r w:rsidR="00A53118" w:rsidRPr="00C303E5">
        <w:t>SI or Core p</w:t>
      </w:r>
      <w:r w:rsidR="00662313" w:rsidRPr="00C303E5">
        <w:t xml:space="preserve">art </w:t>
      </w:r>
      <w:r w:rsidR="007A4370" w:rsidRPr="00C303E5">
        <w:t xml:space="preserve">WI </w:t>
      </w:r>
      <w:r w:rsidR="00662313" w:rsidRPr="00C303E5">
        <w:t>or Testing part</w:t>
      </w:r>
      <w:r w:rsidR="007A4370" w:rsidRPr="00C303E5">
        <w:t xml:space="preserve"> WI</w:t>
      </w:r>
    </w:p>
    <w:p w:rsidR="00DE2A08" w:rsidRPr="00C303E5" w:rsidRDefault="00DE2A08" w:rsidP="005207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</w:p>
    <w:p w:rsidR="00DE2A08" w:rsidRPr="00C303E5" w:rsidRDefault="00DE2A08" w:rsidP="005207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</w:p>
    <w:p w:rsidR="00DE2A08" w:rsidRPr="00C303E5" w:rsidRDefault="00DE2A08" w:rsidP="00DE2A08">
      <w:pPr>
        <w:pStyle w:val="4"/>
      </w:pPr>
      <w:r w:rsidRPr="00C303E5">
        <w:t>2.3.2</w:t>
      </w:r>
      <w:r w:rsidRPr="00C303E5">
        <w:tab/>
        <w:t>Open issues of the Performance part</w:t>
      </w:r>
      <w:r w:rsidR="007A4370" w:rsidRPr="00C303E5">
        <w:t xml:space="preserve"> WI</w:t>
      </w:r>
    </w:p>
    <w:p w:rsidR="00DE2A08" w:rsidRPr="00C303E5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 w:rsidRPr="00C303E5">
        <w:rPr>
          <w:rFonts w:ascii="Arial" w:hAnsi="Arial" w:cs="Arial"/>
        </w:rPr>
        <w:t>NOTE:</w:t>
      </w:r>
      <w:r w:rsidRPr="00C303E5">
        <w:rPr>
          <w:rFonts w:ascii="Arial" w:hAnsi="Arial" w:cs="Arial"/>
        </w:rPr>
        <w:tab/>
      </w:r>
      <w:r w:rsidR="00662313" w:rsidRPr="00C303E5">
        <w:rPr>
          <w:rFonts w:ascii="Arial" w:hAnsi="Arial" w:cs="Arial"/>
        </w:rPr>
        <w:t>Please leave this section empty if not applicable to this status report.</w:t>
      </w:r>
    </w:p>
    <w:p w:rsidR="00DE2A08" w:rsidRPr="00C303E5" w:rsidRDefault="00DE2A08" w:rsidP="005207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</w:p>
    <w:p w:rsidR="00DE2A08" w:rsidRPr="00C303E5" w:rsidRDefault="00DE2A08" w:rsidP="005207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</w:p>
    <w:p w:rsidR="005A6C96" w:rsidRPr="00C303E5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5A6C96" w:rsidRPr="00C303E5" w:rsidRDefault="005A6C96" w:rsidP="005A6C96">
      <w:pPr>
        <w:pStyle w:val="2"/>
      </w:pPr>
      <w:r w:rsidRPr="00C303E5">
        <w:t>3.</w:t>
      </w:r>
      <w:r w:rsidRPr="00C303E5">
        <w:tab/>
        <w:t>References</w:t>
      </w:r>
    </w:p>
    <w:p w:rsidR="004F218A" w:rsidRPr="00C303E5" w:rsidRDefault="004F218A" w:rsidP="004F218A">
      <w:pPr>
        <w:pStyle w:val="NO"/>
        <w:rPr>
          <w:rFonts w:ascii="Arial" w:hAnsi="Arial" w:cs="Arial"/>
        </w:rPr>
      </w:pPr>
      <w:r w:rsidRPr="00C303E5">
        <w:rPr>
          <w:rFonts w:ascii="Arial" w:hAnsi="Arial" w:cs="Arial"/>
        </w:rPr>
        <w:t>NOTE:</w:t>
      </w:r>
      <w:r w:rsidRPr="00C303E5">
        <w:rPr>
          <w:rFonts w:ascii="Arial" w:hAnsi="Arial" w:cs="Arial"/>
        </w:rPr>
        <w:tab/>
        <w:t xml:space="preserve">This can be e.g. a list of all related </w:t>
      </w:r>
      <w:proofErr w:type="spellStart"/>
      <w:r w:rsidRPr="00C303E5">
        <w:rPr>
          <w:rFonts w:ascii="Arial" w:hAnsi="Arial" w:cs="Arial"/>
        </w:rPr>
        <w:t>Tdocs</w:t>
      </w:r>
      <w:proofErr w:type="spellEnd"/>
      <w:r w:rsidRPr="00C303E5">
        <w:rPr>
          <w:rFonts w:ascii="Arial" w:hAnsi="Arial" w:cs="Arial"/>
        </w:rPr>
        <w:t xml:space="preserve"> in the affected WGs since last TSG, references to LSs, produced TRs/TSs, the work/study item description or status reports of previous TSGs.</w:t>
      </w:r>
    </w:p>
    <w:p w:rsidR="004F218A" w:rsidRPr="00C303E5" w:rsidRDefault="004F218A" w:rsidP="004F218A">
      <w:pPr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520798" w:rsidRPr="00C303E5" w:rsidRDefault="00520798" w:rsidP="00520798">
      <w:pPr>
        <w:tabs>
          <w:tab w:val="left" w:pos="567"/>
        </w:tabs>
        <w:overflowPunct/>
        <w:autoSpaceDE/>
        <w:autoSpaceDN/>
        <w:snapToGrid w:val="0"/>
        <w:spacing w:after="0"/>
        <w:rPr>
          <w:rFonts w:ascii="Arial" w:hAnsi="Arial" w:cs="Arial" w:hint="eastAsia"/>
          <w:bCs/>
          <w:lang w:eastAsia="zh-TW"/>
        </w:rPr>
      </w:pPr>
      <w:r w:rsidRPr="00C303E5">
        <w:rPr>
          <w:rFonts w:ascii="Arial" w:hAnsi="Arial" w:cs="Arial"/>
          <w:bCs/>
          <w:lang w:eastAsia="zh-CN"/>
        </w:rPr>
        <w:t>[1] R</w:t>
      </w:r>
      <w:r w:rsidRPr="00C303E5">
        <w:rPr>
          <w:rFonts w:ascii="Arial" w:hAnsi="Arial" w:cs="Arial" w:hint="eastAsia"/>
          <w:bCs/>
          <w:lang w:eastAsia="zh-TW"/>
        </w:rPr>
        <w:t>P</w:t>
      </w:r>
      <w:r w:rsidRPr="00C303E5">
        <w:rPr>
          <w:rFonts w:ascii="Arial" w:hAnsi="Arial" w:cs="Arial"/>
          <w:bCs/>
          <w:lang w:eastAsia="zh-CN"/>
        </w:rPr>
        <w:t>-1</w:t>
      </w:r>
      <w:r w:rsidRPr="00C303E5">
        <w:rPr>
          <w:rFonts w:ascii="Arial" w:hAnsi="Arial" w:cs="Arial" w:hint="eastAsia"/>
          <w:bCs/>
          <w:lang w:eastAsia="zh-TW"/>
        </w:rPr>
        <w:t>60680</w:t>
      </w:r>
      <w:r w:rsidRPr="00C303E5">
        <w:rPr>
          <w:rFonts w:ascii="Arial" w:hAnsi="Arial" w:cs="Arial"/>
          <w:bCs/>
          <w:lang w:eastAsia="zh-CN"/>
        </w:rPr>
        <w:t xml:space="preserve">, </w:t>
      </w:r>
      <w:r w:rsidRPr="00C303E5">
        <w:rPr>
          <w:rFonts w:ascii="Arial" w:hAnsi="Arial" w:cs="Arial" w:hint="eastAsia"/>
          <w:bCs/>
          <w:lang w:eastAsia="zh-TW"/>
        </w:rPr>
        <w:t>New</w:t>
      </w:r>
      <w:r w:rsidRPr="00C303E5">
        <w:rPr>
          <w:rFonts w:ascii="Arial" w:hAnsi="Arial" w:cs="Arial"/>
          <w:bCs/>
          <w:lang w:eastAsia="zh-CN"/>
        </w:rPr>
        <w:t xml:space="preserve"> </w:t>
      </w:r>
      <w:r w:rsidRPr="00C303E5">
        <w:rPr>
          <w:rFonts w:ascii="Arial" w:hAnsi="Arial" w:cs="Arial" w:hint="eastAsia"/>
          <w:bCs/>
          <w:lang w:eastAsia="zh-TW"/>
        </w:rPr>
        <w:t>W</w:t>
      </w:r>
      <w:r w:rsidRPr="00C303E5">
        <w:rPr>
          <w:rFonts w:ascii="Arial" w:hAnsi="Arial" w:cs="Arial"/>
          <w:bCs/>
          <w:lang w:eastAsia="zh-CN"/>
        </w:rPr>
        <w:t xml:space="preserve">I </w:t>
      </w:r>
      <w:r w:rsidRPr="00C303E5">
        <w:rPr>
          <w:rFonts w:ascii="Arial" w:hAnsi="Arial" w:cs="Arial" w:hint="eastAsia"/>
          <w:bCs/>
          <w:lang w:eastAsia="zh-TW"/>
        </w:rPr>
        <w:t>Proposal: Downlink Multiuser Superposition Transmission for LTE</w:t>
      </w:r>
      <w:r w:rsidRPr="00C303E5">
        <w:rPr>
          <w:rFonts w:ascii="Arial" w:hAnsi="Arial" w:cs="Arial"/>
          <w:bCs/>
          <w:lang w:eastAsia="zh-CN"/>
        </w:rPr>
        <w:t xml:space="preserve">, </w:t>
      </w:r>
      <w:proofErr w:type="spellStart"/>
      <w:r w:rsidRPr="00C303E5">
        <w:rPr>
          <w:rFonts w:ascii="Arial" w:hAnsi="Arial" w:cs="Arial" w:hint="eastAsia"/>
          <w:bCs/>
          <w:lang w:eastAsia="zh-TW"/>
        </w:rPr>
        <w:t>MediaTek</w:t>
      </w:r>
      <w:proofErr w:type="spellEnd"/>
      <w:r w:rsidRPr="00C303E5">
        <w:rPr>
          <w:rFonts w:ascii="Arial" w:hAnsi="Arial" w:cs="Arial" w:hint="eastAsia"/>
          <w:bCs/>
          <w:lang w:eastAsia="zh-TW"/>
        </w:rPr>
        <w:t xml:space="preserve"> Inc</w:t>
      </w:r>
      <w:r w:rsidRPr="00C303E5">
        <w:rPr>
          <w:rFonts w:ascii="Arial" w:hAnsi="Arial" w:cs="Arial"/>
          <w:bCs/>
          <w:lang w:eastAsia="zh-TW"/>
        </w:rPr>
        <w:t>, RAN#71</w:t>
      </w:r>
    </w:p>
    <w:p w:rsidR="00520798" w:rsidRPr="00C303E5" w:rsidRDefault="00520798" w:rsidP="00520798">
      <w:pPr>
        <w:tabs>
          <w:tab w:val="left" w:pos="567"/>
        </w:tabs>
        <w:overflowPunct/>
        <w:autoSpaceDE/>
        <w:autoSpaceDN/>
        <w:snapToGrid w:val="0"/>
        <w:spacing w:after="0"/>
        <w:rPr>
          <w:rFonts w:ascii="Arial" w:hAnsi="Arial" w:cs="Arial" w:hint="eastAsia"/>
          <w:bCs/>
          <w:lang w:eastAsia="zh-TW"/>
        </w:rPr>
      </w:pPr>
      <w:r w:rsidRPr="00C303E5">
        <w:rPr>
          <w:rFonts w:ascii="Arial" w:hAnsi="Arial" w:cs="Arial" w:hint="eastAsia"/>
          <w:bCs/>
          <w:lang w:eastAsia="zh-TW"/>
        </w:rPr>
        <w:t xml:space="preserve">[2] RP-161019, Revised WI Proposal: Downlink Multiuser Superposition Transmission for LTE, </w:t>
      </w:r>
      <w:proofErr w:type="spellStart"/>
      <w:r w:rsidRPr="00C303E5">
        <w:rPr>
          <w:rFonts w:ascii="Arial" w:hAnsi="Arial" w:cs="Arial" w:hint="eastAsia"/>
          <w:bCs/>
          <w:lang w:eastAsia="zh-TW"/>
        </w:rPr>
        <w:t>MediaTek</w:t>
      </w:r>
      <w:proofErr w:type="spellEnd"/>
      <w:r w:rsidRPr="00C303E5">
        <w:rPr>
          <w:rFonts w:ascii="Arial" w:hAnsi="Arial" w:cs="Arial" w:hint="eastAsia"/>
          <w:bCs/>
          <w:lang w:eastAsia="zh-TW"/>
        </w:rPr>
        <w:t xml:space="preserve"> Inc</w:t>
      </w:r>
      <w:r w:rsidRPr="00C303E5">
        <w:rPr>
          <w:rFonts w:ascii="Arial" w:hAnsi="Arial" w:cs="Arial"/>
          <w:bCs/>
          <w:lang w:eastAsia="zh-TW"/>
        </w:rPr>
        <w:t>, RAN#72</w:t>
      </w:r>
    </w:p>
    <w:p w:rsidR="00520798" w:rsidRPr="00C303E5" w:rsidRDefault="00520798" w:rsidP="004F218A">
      <w:pPr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520798" w:rsidRPr="00C303E5" w:rsidRDefault="00520798" w:rsidP="00520798">
      <w:pPr>
        <w:tabs>
          <w:tab w:val="left" w:pos="567"/>
        </w:tabs>
        <w:overflowPunct/>
        <w:autoSpaceDE/>
        <w:autoSpaceDN/>
        <w:snapToGrid w:val="0"/>
        <w:spacing w:after="240"/>
        <w:textAlignment w:val="auto"/>
        <w:rPr>
          <w:rFonts w:ascii="Arial" w:hAnsi="Arial" w:cs="Arial"/>
          <w:b/>
          <w:bCs/>
          <w:lang w:eastAsia="zh-TW"/>
        </w:rPr>
      </w:pPr>
      <w:r w:rsidRPr="00C303E5">
        <w:rPr>
          <w:rFonts w:ascii="Arial" w:hAnsi="Arial" w:cs="Arial" w:hint="eastAsia"/>
          <w:b/>
          <w:bCs/>
          <w:lang w:eastAsia="zh-TW"/>
        </w:rPr>
        <w:t>RAN</w:t>
      </w:r>
      <w:r w:rsidRPr="00C303E5">
        <w:rPr>
          <w:rFonts w:ascii="Arial" w:hAnsi="Arial" w:cs="Arial"/>
          <w:b/>
          <w:bCs/>
          <w:lang w:eastAsia="zh-TW"/>
        </w:rPr>
        <w:t>4</w:t>
      </w:r>
      <w:r w:rsidRPr="00C303E5">
        <w:rPr>
          <w:rFonts w:ascii="Arial" w:hAnsi="Arial" w:cs="Arial" w:hint="eastAsia"/>
          <w:b/>
          <w:bCs/>
          <w:lang w:eastAsia="zh-TW"/>
        </w:rPr>
        <w:t xml:space="preserve"> #8</w:t>
      </w:r>
      <w:r w:rsidRPr="00C303E5">
        <w:rPr>
          <w:rFonts w:ascii="Arial" w:hAnsi="Arial" w:cs="Arial"/>
          <w:b/>
          <w:bCs/>
          <w:lang w:eastAsia="zh-TW"/>
        </w:rPr>
        <w:t>2b</w:t>
      </w:r>
      <w:r w:rsidRPr="00C303E5">
        <w:rPr>
          <w:rFonts w:ascii="Arial" w:hAnsi="Arial" w:cs="Arial" w:hint="eastAsia"/>
          <w:b/>
          <w:bCs/>
          <w:lang w:eastAsia="zh-TW"/>
        </w:rPr>
        <w:t xml:space="preserve"> contributions:</w:t>
      </w:r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[1] </w:t>
      </w:r>
      <w:r w:rsidR="00520798" w:rsidRPr="00C303E5">
        <w:rPr>
          <w:rFonts w:ascii="Arial" w:hAnsi="Arial" w:cs="Arial"/>
          <w:iCs/>
          <w:color w:val="000000"/>
        </w:rPr>
        <w:t>R4-1702916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MUST Case 1/2 demodulation performance requirements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Intel Corporation</w:t>
      </w:r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[2] </w:t>
      </w:r>
      <w:r w:rsidR="00520798" w:rsidRPr="00C303E5">
        <w:rPr>
          <w:rFonts w:ascii="Arial" w:hAnsi="Arial" w:cs="Arial"/>
          <w:iCs/>
          <w:color w:val="000000"/>
        </w:rPr>
        <w:t>R4-1702917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MUST Case 3 demodulation performance requirements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Intel Corporation</w:t>
      </w:r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[3] </w:t>
      </w:r>
      <w:r w:rsidR="00520798" w:rsidRPr="00C303E5">
        <w:rPr>
          <w:rFonts w:ascii="Arial" w:hAnsi="Arial" w:cs="Arial"/>
          <w:iCs/>
          <w:color w:val="000000"/>
        </w:rPr>
        <w:t>R4-1703159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On MUST UE capability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Qualcomm Incorporated</w:t>
      </w:r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[4] </w:t>
      </w:r>
      <w:r w:rsidR="00520798" w:rsidRPr="00C303E5">
        <w:rPr>
          <w:rFonts w:ascii="Arial" w:hAnsi="Arial" w:cs="Arial"/>
          <w:iCs/>
          <w:color w:val="000000"/>
        </w:rPr>
        <w:t>R4-1703160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Performance requirements for MUST case 3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Qualcomm Incorporated</w:t>
      </w:r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[5] </w:t>
      </w:r>
      <w:r w:rsidR="00520798" w:rsidRPr="00C303E5">
        <w:rPr>
          <w:rFonts w:ascii="Arial" w:hAnsi="Arial" w:cs="Arial"/>
          <w:iCs/>
          <w:color w:val="000000"/>
        </w:rPr>
        <w:t>R4-1703161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Performance requirements for MUST case 1/2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Qualcomm Incorporated</w:t>
      </w:r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[6] </w:t>
      </w:r>
      <w:r w:rsidR="00520798" w:rsidRPr="00C303E5">
        <w:rPr>
          <w:rFonts w:ascii="Arial" w:hAnsi="Arial" w:cs="Arial"/>
          <w:iCs/>
          <w:color w:val="000000"/>
        </w:rPr>
        <w:t>R4-1703246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Discussion on MUST Case 1 and 2</w:t>
      </w:r>
      <w:r w:rsidRPr="00C303E5">
        <w:rPr>
          <w:rFonts w:ascii="Arial" w:hAnsi="Arial" w:cs="Arial"/>
          <w:iCs/>
          <w:color w:val="000000"/>
        </w:rPr>
        <w:t xml:space="preserve">, </w:t>
      </w:r>
      <w:proofErr w:type="spellStart"/>
      <w:r w:rsidR="00520798" w:rsidRPr="00C303E5">
        <w:rPr>
          <w:rFonts w:ascii="Arial" w:hAnsi="Arial" w:cs="Arial"/>
          <w:iCs/>
          <w:color w:val="000000"/>
        </w:rPr>
        <w:t>MediaTek</w:t>
      </w:r>
      <w:proofErr w:type="spellEnd"/>
      <w:r w:rsidR="00520798" w:rsidRPr="00C303E5">
        <w:rPr>
          <w:rFonts w:ascii="Arial" w:hAnsi="Arial" w:cs="Arial"/>
          <w:iCs/>
          <w:color w:val="000000"/>
        </w:rPr>
        <w:t xml:space="preserve"> Inc.</w:t>
      </w:r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[7] </w:t>
      </w:r>
      <w:r w:rsidR="00520798" w:rsidRPr="00C303E5">
        <w:rPr>
          <w:rFonts w:ascii="Arial" w:hAnsi="Arial" w:cs="Arial"/>
          <w:iCs/>
          <w:color w:val="000000"/>
        </w:rPr>
        <w:t>R4-1703247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Discussion on MUST Case 3</w:t>
      </w:r>
      <w:r w:rsidRPr="00C303E5">
        <w:rPr>
          <w:rFonts w:ascii="Arial" w:hAnsi="Arial" w:cs="Arial"/>
          <w:iCs/>
          <w:color w:val="000000"/>
        </w:rPr>
        <w:t xml:space="preserve">, </w:t>
      </w:r>
      <w:proofErr w:type="spellStart"/>
      <w:r w:rsidR="00520798" w:rsidRPr="00C303E5">
        <w:rPr>
          <w:rFonts w:ascii="Arial" w:hAnsi="Arial" w:cs="Arial"/>
          <w:iCs/>
          <w:color w:val="000000"/>
        </w:rPr>
        <w:t>MediaTek</w:t>
      </w:r>
      <w:proofErr w:type="spellEnd"/>
      <w:r w:rsidR="00520798" w:rsidRPr="00C303E5">
        <w:rPr>
          <w:rFonts w:ascii="Arial" w:hAnsi="Arial" w:cs="Arial"/>
          <w:iCs/>
          <w:color w:val="000000"/>
        </w:rPr>
        <w:t xml:space="preserve"> Inc.</w:t>
      </w:r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[8] </w:t>
      </w:r>
      <w:r w:rsidR="00520798" w:rsidRPr="00C303E5">
        <w:rPr>
          <w:rFonts w:ascii="Arial" w:hAnsi="Arial" w:cs="Arial"/>
          <w:iCs/>
          <w:color w:val="000000"/>
        </w:rPr>
        <w:t>R4-1703248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UE Capability for R14 DL MUST</w:t>
      </w:r>
      <w:r w:rsidRPr="00C303E5">
        <w:rPr>
          <w:rFonts w:ascii="Arial" w:hAnsi="Arial" w:cs="Arial"/>
          <w:iCs/>
          <w:color w:val="000000"/>
        </w:rPr>
        <w:t xml:space="preserve">, </w:t>
      </w:r>
      <w:proofErr w:type="spellStart"/>
      <w:r w:rsidR="00520798" w:rsidRPr="00C303E5">
        <w:rPr>
          <w:rFonts w:ascii="Arial" w:hAnsi="Arial" w:cs="Arial"/>
          <w:iCs/>
          <w:color w:val="000000"/>
        </w:rPr>
        <w:t>MediaTek</w:t>
      </w:r>
      <w:proofErr w:type="spellEnd"/>
      <w:r w:rsidR="00520798" w:rsidRPr="00C303E5">
        <w:rPr>
          <w:rFonts w:ascii="Arial" w:hAnsi="Arial" w:cs="Arial"/>
          <w:iCs/>
          <w:color w:val="000000"/>
        </w:rPr>
        <w:t xml:space="preserve"> Inc.</w:t>
      </w:r>
    </w:p>
    <w:p w:rsidR="004F218A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[9] </w:t>
      </w:r>
      <w:r w:rsidR="00520798" w:rsidRPr="00C303E5">
        <w:rPr>
          <w:rFonts w:ascii="Arial" w:hAnsi="Arial" w:cs="Arial"/>
          <w:iCs/>
          <w:color w:val="000000"/>
        </w:rPr>
        <w:t>R4-1703794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Discussion on test cases for MUST case1 and case 2</w:t>
      </w:r>
      <w:r w:rsidRPr="00C303E5">
        <w:rPr>
          <w:rFonts w:ascii="Arial" w:hAnsi="Arial" w:cs="Arial"/>
          <w:iCs/>
          <w:color w:val="000000"/>
        </w:rPr>
        <w:t xml:space="preserve">, </w:t>
      </w:r>
      <w:proofErr w:type="spellStart"/>
      <w:r w:rsidR="00520798" w:rsidRPr="00C303E5">
        <w:rPr>
          <w:rFonts w:ascii="Arial" w:hAnsi="Arial" w:cs="Arial"/>
          <w:iCs/>
          <w:color w:val="000000"/>
        </w:rPr>
        <w:t>Huawei</w:t>
      </w:r>
      <w:proofErr w:type="spellEnd"/>
      <w:r w:rsidR="00520798" w:rsidRPr="00C303E5">
        <w:rPr>
          <w:rFonts w:ascii="Arial" w:hAnsi="Arial" w:cs="Arial"/>
          <w:iCs/>
          <w:color w:val="000000"/>
        </w:rPr>
        <w:t xml:space="preserve">, </w:t>
      </w:r>
      <w:proofErr w:type="spellStart"/>
      <w:r w:rsidR="00520798" w:rsidRPr="00C303E5">
        <w:rPr>
          <w:rFonts w:ascii="Arial" w:hAnsi="Arial" w:cs="Arial"/>
          <w:iCs/>
          <w:color w:val="000000"/>
        </w:rPr>
        <w:t>HiSilicon</w:t>
      </w:r>
      <w:proofErr w:type="spellEnd"/>
    </w:p>
    <w:p w:rsidR="00520798" w:rsidRPr="00C303E5" w:rsidRDefault="00520798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520798" w:rsidRPr="00C303E5" w:rsidRDefault="00520798" w:rsidP="00520798">
      <w:pPr>
        <w:tabs>
          <w:tab w:val="left" w:pos="567"/>
        </w:tabs>
        <w:overflowPunct/>
        <w:autoSpaceDE/>
        <w:autoSpaceDN/>
        <w:snapToGrid w:val="0"/>
        <w:spacing w:after="240"/>
        <w:textAlignment w:val="auto"/>
        <w:rPr>
          <w:rFonts w:ascii="Arial" w:hAnsi="Arial" w:cs="Arial" w:hint="eastAsia"/>
          <w:bCs/>
          <w:lang w:eastAsia="zh-TW"/>
        </w:rPr>
      </w:pPr>
      <w:r w:rsidRPr="00C303E5">
        <w:rPr>
          <w:rFonts w:ascii="Arial" w:hAnsi="Arial" w:cs="Arial" w:hint="eastAsia"/>
          <w:b/>
          <w:bCs/>
          <w:u w:val="single"/>
          <w:lang w:eastAsia="zh-TW"/>
        </w:rPr>
        <w:lastRenderedPageBreak/>
        <w:t>RAN</w:t>
      </w:r>
      <w:r w:rsidRPr="00C303E5">
        <w:rPr>
          <w:rFonts w:ascii="Arial" w:hAnsi="Arial" w:cs="Arial"/>
          <w:b/>
          <w:bCs/>
          <w:u w:val="single"/>
          <w:lang w:eastAsia="zh-TW"/>
        </w:rPr>
        <w:t>4</w:t>
      </w:r>
      <w:r w:rsidRPr="00C303E5">
        <w:rPr>
          <w:rFonts w:ascii="Arial" w:hAnsi="Arial" w:cs="Arial" w:hint="eastAsia"/>
          <w:b/>
          <w:bCs/>
          <w:u w:val="single"/>
          <w:lang w:eastAsia="zh-TW"/>
        </w:rPr>
        <w:t xml:space="preserve"> #8</w:t>
      </w:r>
      <w:r w:rsidRPr="00C303E5">
        <w:rPr>
          <w:rFonts w:ascii="Arial" w:hAnsi="Arial" w:cs="Arial"/>
          <w:b/>
          <w:bCs/>
          <w:u w:val="single"/>
          <w:lang w:eastAsia="zh-TW"/>
        </w:rPr>
        <w:t>3</w:t>
      </w:r>
      <w:r w:rsidRPr="00C303E5">
        <w:rPr>
          <w:rFonts w:ascii="Arial" w:hAnsi="Arial" w:cs="Arial" w:hint="eastAsia"/>
          <w:b/>
          <w:bCs/>
          <w:u w:val="single"/>
          <w:lang w:eastAsia="zh-TW"/>
        </w:rPr>
        <w:t xml:space="preserve"> contributions:</w:t>
      </w:r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[10] </w:t>
      </w:r>
      <w:r w:rsidR="00520798" w:rsidRPr="00C303E5">
        <w:rPr>
          <w:rFonts w:ascii="Arial" w:hAnsi="Arial" w:cs="Arial"/>
          <w:iCs/>
          <w:color w:val="000000"/>
        </w:rPr>
        <w:t>R4-1704641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MUST Case 3 demodulation performance requirements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Intel Corporation</w:t>
      </w:r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[11] </w:t>
      </w:r>
      <w:r w:rsidR="00520798" w:rsidRPr="00C303E5">
        <w:rPr>
          <w:rFonts w:ascii="Arial" w:hAnsi="Arial" w:cs="Arial"/>
          <w:iCs/>
          <w:color w:val="000000"/>
        </w:rPr>
        <w:t>R4-1704642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Discussion on MUST UE Capabilities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Intel Corporation</w:t>
      </w:r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[12] </w:t>
      </w:r>
      <w:r w:rsidR="00520798" w:rsidRPr="00C303E5">
        <w:rPr>
          <w:rFonts w:ascii="Arial" w:hAnsi="Arial" w:cs="Arial"/>
          <w:iCs/>
          <w:color w:val="000000"/>
        </w:rPr>
        <w:t>R4-1704727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Summary of simulation results for MUST</w:t>
      </w:r>
      <w:r w:rsidRPr="00C303E5">
        <w:rPr>
          <w:rFonts w:ascii="Arial" w:hAnsi="Arial" w:cs="Arial"/>
          <w:iCs/>
          <w:color w:val="000000"/>
        </w:rPr>
        <w:t xml:space="preserve">, </w:t>
      </w:r>
      <w:proofErr w:type="spellStart"/>
      <w:r w:rsidR="00520798" w:rsidRPr="00C303E5">
        <w:rPr>
          <w:rFonts w:ascii="Arial" w:hAnsi="Arial" w:cs="Arial"/>
          <w:iCs/>
          <w:color w:val="000000"/>
        </w:rPr>
        <w:t>MediaTek</w:t>
      </w:r>
      <w:proofErr w:type="spellEnd"/>
      <w:r w:rsidR="00520798" w:rsidRPr="00C303E5">
        <w:rPr>
          <w:rFonts w:ascii="Arial" w:hAnsi="Arial" w:cs="Arial"/>
          <w:iCs/>
          <w:color w:val="000000"/>
        </w:rPr>
        <w:t xml:space="preserve"> </w:t>
      </w:r>
      <w:proofErr w:type="gramStart"/>
      <w:r w:rsidR="00520798" w:rsidRPr="00C303E5">
        <w:rPr>
          <w:rFonts w:ascii="Arial" w:hAnsi="Arial" w:cs="Arial"/>
          <w:iCs/>
          <w:color w:val="000000"/>
        </w:rPr>
        <w:t>inc</w:t>
      </w:r>
      <w:proofErr w:type="gramEnd"/>
      <w:r w:rsidR="00520798" w:rsidRPr="00C303E5">
        <w:rPr>
          <w:rFonts w:ascii="Arial" w:hAnsi="Arial" w:cs="Arial"/>
          <w:iCs/>
          <w:color w:val="000000"/>
        </w:rPr>
        <w:t>.</w:t>
      </w:r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[13] </w:t>
      </w:r>
      <w:r w:rsidR="00520798" w:rsidRPr="00C303E5">
        <w:rPr>
          <w:rFonts w:ascii="Arial" w:hAnsi="Arial" w:cs="Arial"/>
          <w:iCs/>
          <w:color w:val="000000"/>
        </w:rPr>
        <w:t>R4-1704728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CR on performance requirements for MUST Case 1 and Case 2</w:t>
      </w:r>
      <w:r w:rsidRPr="00C303E5">
        <w:rPr>
          <w:rFonts w:ascii="Arial" w:hAnsi="Arial" w:cs="Arial"/>
          <w:iCs/>
          <w:color w:val="000000"/>
        </w:rPr>
        <w:t xml:space="preserve">, </w:t>
      </w:r>
      <w:proofErr w:type="spellStart"/>
      <w:r w:rsidR="00520798" w:rsidRPr="00C303E5">
        <w:rPr>
          <w:rFonts w:ascii="Arial" w:hAnsi="Arial" w:cs="Arial"/>
          <w:iCs/>
          <w:color w:val="000000"/>
        </w:rPr>
        <w:t>MediaTek</w:t>
      </w:r>
      <w:proofErr w:type="spellEnd"/>
      <w:r w:rsidR="00520798" w:rsidRPr="00C303E5">
        <w:rPr>
          <w:rFonts w:ascii="Arial" w:hAnsi="Arial" w:cs="Arial"/>
          <w:iCs/>
          <w:color w:val="000000"/>
        </w:rPr>
        <w:t xml:space="preserve"> </w:t>
      </w:r>
      <w:proofErr w:type="gramStart"/>
      <w:r w:rsidR="00520798" w:rsidRPr="00C303E5">
        <w:rPr>
          <w:rFonts w:ascii="Arial" w:hAnsi="Arial" w:cs="Arial"/>
          <w:iCs/>
          <w:color w:val="000000"/>
        </w:rPr>
        <w:t>inc</w:t>
      </w:r>
      <w:proofErr w:type="gramEnd"/>
      <w:r w:rsidR="00520798" w:rsidRPr="00C303E5">
        <w:rPr>
          <w:rFonts w:ascii="Arial" w:hAnsi="Arial" w:cs="Arial"/>
          <w:iCs/>
          <w:color w:val="000000"/>
        </w:rPr>
        <w:t>.</w:t>
      </w:r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[14] </w:t>
      </w:r>
      <w:r w:rsidR="00520798" w:rsidRPr="00C303E5">
        <w:rPr>
          <w:rFonts w:ascii="Arial" w:hAnsi="Arial" w:cs="Arial"/>
          <w:iCs/>
          <w:color w:val="000000"/>
        </w:rPr>
        <w:t>R4-1704729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CR on performance requirements for MUST Case 3</w:t>
      </w:r>
      <w:r w:rsidRPr="00C303E5">
        <w:rPr>
          <w:rFonts w:ascii="Arial" w:hAnsi="Arial" w:cs="Arial"/>
          <w:iCs/>
          <w:color w:val="000000"/>
        </w:rPr>
        <w:t xml:space="preserve">, </w:t>
      </w:r>
      <w:proofErr w:type="spellStart"/>
      <w:r w:rsidR="00520798" w:rsidRPr="00C303E5">
        <w:rPr>
          <w:rFonts w:ascii="Arial" w:hAnsi="Arial" w:cs="Arial"/>
          <w:iCs/>
          <w:color w:val="000000"/>
        </w:rPr>
        <w:t>MediaTek</w:t>
      </w:r>
      <w:proofErr w:type="spellEnd"/>
      <w:r w:rsidR="00520798" w:rsidRPr="00C303E5">
        <w:rPr>
          <w:rFonts w:ascii="Arial" w:hAnsi="Arial" w:cs="Arial"/>
          <w:iCs/>
          <w:color w:val="000000"/>
        </w:rPr>
        <w:t xml:space="preserve"> </w:t>
      </w:r>
      <w:proofErr w:type="gramStart"/>
      <w:r w:rsidR="00520798" w:rsidRPr="00C303E5">
        <w:rPr>
          <w:rFonts w:ascii="Arial" w:hAnsi="Arial" w:cs="Arial"/>
          <w:iCs/>
          <w:color w:val="000000"/>
        </w:rPr>
        <w:t>inc</w:t>
      </w:r>
      <w:proofErr w:type="gramEnd"/>
      <w:r w:rsidR="00520798" w:rsidRPr="00C303E5">
        <w:rPr>
          <w:rFonts w:ascii="Arial" w:hAnsi="Arial" w:cs="Arial"/>
          <w:iCs/>
          <w:color w:val="000000"/>
        </w:rPr>
        <w:t>.</w:t>
      </w:r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[15] </w:t>
      </w:r>
      <w:r w:rsidR="00520798" w:rsidRPr="00C303E5">
        <w:rPr>
          <w:rFonts w:ascii="Arial" w:hAnsi="Arial" w:cs="Arial"/>
          <w:iCs/>
          <w:color w:val="000000"/>
        </w:rPr>
        <w:t>R4-1704730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CR on Fixed Reference Channels for MUST</w:t>
      </w:r>
      <w:r w:rsidRPr="00C303E5">
        <w:rPr>
          <w:rFonts w:ascii="Arial" w:hAnsi="Arial" w:cs="Arial"/>
          <w:iCs/>
          <w:color w:val="000000"/>
        </w:rPr>
        <w:t xml:space="preserve">, </w:t>
      </w:r>
      <w:proofErr w:type="spellStart"/>
      <w:r w:rsidR="00520798" w:rsidRPr="00C303E5">
        <w:rPr>
          <w:rFonts w:ascii="Arial" w:hAnsi="Arial" w:cs="Arial"/>
          <w:iCs/>
          <w:color w:val="000000"/>
        </w:rPr>
        <w:t>MediaTek</w:t>
      </w:r>
      <w:proofErr w:type="spellEnd"/>
      <w:r w:rsidR="00520798" w:rsidRPr="00C303E5">
        <w:rPr>
          <w:rFonts w:ascii="Arial" w:hAnsi="Arial" w:cs="Arial"/>
          <w:iCs/>
          <w:color w:val="000000"/>
        </w:rPr>
        <w:t xml:space="preserve"> </w:t>
      </w:r>
      <w:proofErr w:type="gramStart"/>
      <w:r w:rsidR="00520798" w:rsidRPr="00C303E5">
        <w:rPr>
          <w:rFonts w:ascii="Arial" w:hAnsi="Arial" w:cs="Arial"/>
          <w:iCs/>
          <w:color w:val="000000"/>
        </w:rPr>
        <w:t>inc</w:t>
      </w:r>
      <w:proofErr w:type="gramEnd"/>
      <w:r w:rsidR="00520798" w:rsidRPr="00C303E5">
        <w:rPr>
          <w:rFonts w:ascii="Arial" w:hAnsi="Arial" w:cs="Arial"/>
          <w:iCs/>
          <w:color w:val="000000"/>
        </w:rPr>
        <w:t>.</w:t>
      </w:r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[16] </w:t>
      </w:r>
      <w:r w:rsidR="00520798" w:rsidRPr="00C303E5">
        <w:rPr>
          <w:rFonts w:ascii="Arial" w:hAnsi="Arial" w:cs="Arial"/>
          <w:iCs/>
          <w:color w:val="000000"/>
        </w:rPr>
        <w:t>R4-1704731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CR on applicability rule for MUST Case 3</w:t>
      </w:r>
      <w:r w:rsidRPr="00C303E5">
        <w:rPr>
          <w:rFonts w:ascii="Arial" w:hAnsi="Arial" w:cs="Arial"/>
          <w:iCs/>
          <w:color w:val="000000"/>
        </w:rPr>
        <w:t xml:space="preserve">, </w:t>
      </w:r>
      <w:proofErr w:type="spellStart"/>
      <w:r w:rsidR="00520798" w:rsidRPr="00C303E5">
        <w:rPr>
          <w:rFonts w:ascii="Arial" w:hAnsi="Arial" w:cs="Arial"/>
          <w:iCs/>
          <w:color w:val="000000"/>
        </w:rPr>
        <w:t>MediaTek</w:t>
      </w:r>
      <w:proofErr w:type="spellEnd"/>
      <w:r w:rsidR="00520798" w:rsidRPr="00C303E5">
        <w:rPr>
          <w:rFonts w:ascii="Arial" w:hAnsi="Arial" w:cs="Arial"/>
          <w:iCs/>
          <w:color w:val="000000"/>
        </w:rPr>
        <w:t xml:space="preserve"> </w:t>
      </w:r>
      <w:proofErr w:type="gramStart"/>
      <w:r w:rsidR="00520798" w:rsidRPr="00C303E5">
        <w:rPr>
          <w:rFonts w:ascii="Arial" w:hAnsi="Arial" w:cs="Arial"/>
          <w:iCs/>
          <w:color w:val="000000"/>
        </w:rPr>
        <w:t>inc</w:t>
      </w:r>
      <w:proofErr w:type="gramEnd"/>
      <w:r w:rsidR="00520798" w:rsidRPr="00C303E5">
        <w:rPr>
          <w:rFonts w:ascii="Arial" w:hAnsi="Arial" w:cs="Arial"/>
          <w:iCs/>
          <w:color w:val="000000"/>
        </w:rPr>
        <w:t>.</w:t>
      </w:r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[17] </w:t>
      </w:r>
      <w:r w:rsidR="00520798" w:rsidRPr="00C303E5">
        <w:rPr>
          <w:rFonts w:ascii="Arial" w:hAnsi="Arial" w:cs="Arial"/>
          <w:iCs/>
          <w:color w:val="000000"/>
        </w:rPr>
        <w:t>R4-1704732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 xml:space="preserve">CR on </w:t>
      </w:r>
      <w:proofErr w:type="spellStart"/>
      <w:r w:rsidR="00520798" w:rsidRPr="00C303E5">
        <w:rPr>
          <w:rFonts w:ascii="Arial" w:hAnsi="Arial" w:cs="Arial"/>
          <w:iCs/>
          <w:color w:val="000000"/>
        </w:rPr>
        <w:t>Defintions</w:t>
      </w:r>
      <w:proofErr w:type="spellEnd"/>
      <w:r w:rsidR="00520798" w:rsidRPr="00C303E5">
        <w:rPr>
          <w:rFonts w:ascii="Arial" w:hAnsi="Arial" w:cs="Arial"/>
          <w:iCs/>
          <w:color w:val="000000"/>
        </w:rPr>
        <w:t xml:space="preserve"> for MUST</w:t>
      </w:r>
      <w:r w:rsidRPr="00C303E5">
        <w:rPr>
          <w:rFonts w:ascii="Arial" w:hAnsi="Arial" w:cs="Arial"/>
          <w:iCs/>
          <w:color w:val="000000"/>
        </w:rPr>
        <w:t xml:space="preserve">, </w:t>
      </w:r>
      <w:proofErr w:type="spellStart"/>
      <w:r w:rsidR="00520798" w:rsidRPr="00C303E5">
        <w:rPr>
          <w:rFonts w:ascii="Arial" w:hAnsi="Arial" w:cs="Arial"/>
          <w:iCs/>
          <w:color w:val="000000"/>
        </w:rPr>
        <w:t>MediaTek</w:t>
      </w:r>
      <w:proofErr w:type="spellEnd"/>
      <w:r w:rsidR="00520798" w:rsidRPr="00C303E5">
        <w:rPr>
          <w:rFonts w:ascii="Arial" w:hAnsi="Arial" w:cs="Arial"/>
          <w:iCs/>
          <w:color w:val="000000"/>
        </w:rPr>
        <w:t xml:space="preserve"> </w:t>
      </w:r>
      <w:proofErr w:type="gramStart"/>
      <w:r w:rsidR="00520798" w:rsidRPr="00C303E5">
        <w:rPr>
          <w:rFonts w:ascii="Arial" w:hAnsi="Arial" w:cs="Arial"/>
          <w:iCs/>
          <w:color w:val="000000"/>
        </w:rPr>
        <w:t>inc</w:t>
      </w:r>
      <w:proofErr w:type="gramEnd"/>
      <w:r w:rsidR="00520798" w:rsidRPr="00C303E5">
        <w:rPr>
          <w:rFonts w:ascii="Arial" w:hAnsi="Arial" w:cs="Arial"/>
          <w:iCs/>
          <w:color w:val="000000"/>
        </w:rPr>
        <w:t>.</w:t>
      </w:r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[18] </w:t>
      </w:r>
      <w:r w:rsidR="00520798" w:rsidRPr="00C303E5">
        <w:rPr>
          <w:rFonts w:ascii="Arial" w:hAnsi="Arial" w:cs="Arial"/>
          <w:iCs/>
          <w:color w:val="000000"/>
        </w:rPr>
        <w:t>R4-1704733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Discussion on MUST Case 1 and 2</w:t>
      </w:r>
      <w:r w:rsidRPr="00C303E5">
        <w:rPr>
          <w:rFonts w:ascii="Arial" w:hAnsi="Arial" w:cs="Arial"/>
          <w:iCs/>
          <w:color w:val="000000"/>
        </w:rPr>
        <w:t xml:space="preserve">, </w:t>
      </w:r>
      <w:proofErr w:type="spellStart"/>
      <w:r w:rsidR="00520798" w:rsidRPr="00C303E5">
        <w:rPr>
          <w:rFonts w:ascii="Arial" w:hAnsi="Arial" w:cs="Arial"/>
          <w:iCs/>
          <w:color w:val="000000"/>
        </w:rPr>
        <w:t>MediaTek</w:t>
      </w:r>
      <w:proofErr w:type="spellEnd"/>
      <w:r w:rsidR="00520798" w:rsidRPr="00C303E5">
        <w:rPr>
          <w:rFonts w:ascii="Arial" w:hAnsi="Arial" w:cs="Arial"/>
          <w:iCs/>
          <w:color w:val="000000"/>
        </w:rPr>
        <w:t xml:space="preserve"> </w:t>
      </w:r>
      <w:proofErr w:type="gramStart"/>
      <w:r w:rsidR="00520798" w:rsidRPr="00C303E5">
        <w:rPr>
          <w:rFonts w:ascii="Arial" w:hAnsi="Arial" w:cs="Arial"/>
          <w:iCs/>
          <w:color w:val="000000"/>
        </w:rPr>
        <w:t>inc</w:t>
      </w:r>
      <w:proofErr w:type="gramEnd"/>
      <w:r w:rsidR="00520798" w:rsidRPr="00C303E5">
        <w:rPr>
          <w:rFonts w:ascii="Arial" w:hAnsi="Arial" w:cs="Arial"/>
          <w:iCs/>
          <w:color w:val="000000"/>
        </w:rPr>
        <w:t>.</w:t>
      </w:r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[19] </w:t>
      </w:r>
      <w:r w:rsidR="00520798" w:rsidRPr="00C303E5">
        <w:rPr>
          <w:rFonts w:ascii="Arial" w:hAnsi="Arial" w:cs="Arial"/>
          <w:iCs/>
          <w:color w:val="000000"/>
        </w:rPr>
        <w:t>R4-1704734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Discussion on MUST Case 3</w:t>
      </w:r>
      <w:r w:rsidRPr="00C303E5">
        <w:rPr>
          <w:rFonts w:ascii="Arial" w:hAnsi="Arial" w:cs="Arial"/>
          <w:iCs/>
          <w:color w:val="000000"/>
        </w:rPr>
        <w:t xml:space="preserve">, </w:t>
      </w:r>
      <w:proofErr w:type="spellStart"/>
      <w:r w:rsidR="00520798" w:rsidRPr="00C303E5">
        <w:rPr>
          <w:rFonts w:ascii="Arial" w:hAnsi="Arial" w:cs="Arial"/>
          <w:iCs/>
          <w:color w:val="000000"/>
        </w:rPr>
        <w:t>MediaTek</w:t>
      </w:r>
      <w:proofErr w:type="spellEnd"/>
      <w:r w:rsidR="00520798" w:rsidRPr="00C303E5">
        <w:rPr>
          <w:rFonts w:ascii="Arial" w:hAnsi="Arial" w:cs="Arial"/>
          <w:iCs/>
          <w:color w:val="000000"/>
        </w:rPr>
        <w:t xml:space="preserve"> </w:t>
      </w:r>
      <w:proofErr w:type="gramStart"/>
      <w:r w:rsidR="00520798" w:rsidRPr="00C303E5">
        <w:rPr>
          <w:rFonts w:ascii="Arial" w:hAnsi="Arial" w:cs="Arial"/>
          <w:iCs/>
          <w:color w:val="000000"/>
        </w:rPr>
        <w:t>inc</w:t>
      </w:r>
      <w:proofErr w:type="gramEnd"/>
      <w:r w:rsidR="00520798" w:rsidRPr="00C303E5">
        <w:rPr>
          <w:rFonts w:ascii="Arial" w:hAnsi="Arial" w:cs="Arial"/>
          <w:iCs/>
          <w:color w:val="000000"/>
        </w:rPr>
        <w:t>.</w:t>
      </w:r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[20] </w:t>
      </w:r>
      <w:r w:rsidR="00520798" w:rsidRPr="00C303E5">
        <w:rPr>
          <w:rFonts w:ascii="Arial" w:hAnsi="Arial" w:cs="Arial"/>
          <w:iCs/>
          <w:color w:val="000000"/>
        </w:rPr>
        <w:t>R4-1704735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Discussion on MUST Capability</w:t>
      </w:r>
      <w:r w:rsidRPr="00C303E5">
        <w:rPr>
          <w:rFonts w:ascii="Arial" w:hAnsi="Arial" w:cs="Arial"/>
          <w:iCs/>
          <w:color w:val="000000"/>
        </w:rPr>
        <w:t xml:space="preserve">, </w:t>
      </w:r>
      <w:proofErr w:type="spellStart"/>
      <w:r w:rsidR="00520798" w:rsidRPr="00C303E5">
        <w:rPr>
          <w:rFonts w:ascii="Arial" w:hAnsi="Arial" w:cs="Arial"/>
          <w:iCs/>
          <w:color w:val="000000"/>
        </w:rPr>
        <w:t>MediaTek</w:t>
      </w:r>
      <w:proofErr w:type="spellEnd"/>
      <w:r w:rsidR="00520798" w:rsidRPr="00C303E5">
        <w:rPr>
          <w:rFonts w:ascii="Arial" w:hAnsi="Arial" w:cs="Arial"/>
          <w:iCs/>
          <w:color w:val="000000"/>
        </w:rPr>
        <w:t xml:space="preserve"> </w:t>
      </w:r>
      <w:proofErr w:type="gramStart"/>
      <w:r w:rsidR="00520798" w:rsidRPr="00C303E5">
        <w:rPr>
          <w:rFonts w:ascii="Arial" w:hAnsi="Arial" w:cs="Arial"/>
          <w:iCs/>
          <w:color w:val="000000"/>
        </w:rPr>
        <w:t>inc</w:t>
      </w:r>
      <w:proofErr w:type="gramEnd"/>
      <w:r w:rsidR="00520798" w:rsidRPr="00C303E5">
        <w:rPr>
          <w:rFonts w:ascii="Arial" w:hAnsi="Arial" w:cs="Arial"/>
          <w:iCs/>
          <w:color w:val="000000"/>
        </w:rPr>
        <w:t>.</w:t>
      </w:r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[21] </w:t>
      </w:r>
      <w:r w:rsidR="00520798" w:rsidRPr="00C303E5">
        <w:rPr>
          <w:rFonts w:ascii="Arial" w:hAnsi="Arial" w:cs="Arial"/>
          <w:iCs/>
          <w:color w:val="000000"/>
        </w:rPr>
        <w:t>R4-1704736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Draft Reply LS on LTE Rel-14 UE feature list for MUST</w:t>
      </w:r>
      <w:r w:rsidRPr="00C303E5">
        <w:rPr>
          <w:rFonts w:ascii="Arial" w:hAnsi="Arial" w:cs="Arial"/>
          <w:iCs/>
          <w:color w:val="000000"/>
        </w:rPr>
        <w:t xml:space="preserve">, </w:t>
      </w:r>
      <w:proofErr w:type="spellStart"/>
      <w:r w:rsidR="00520798" w:rsidRPr="00C303E5">
        <w:rPr>
          <w:rFonts w:ascii="Arial" w:hAnsi="Arial" w:cs="Arial"/>
          <w:iCs/>
          <w:color w:val="000000"/>
        </w:rPr>
        <w:t>MediaTek</w:t>
      </w:r>
      <w:proofErr w:type="spellEnd"/>
      <w:r w:rsidR="00520798" w:rsidRPr="00C303E5">
        <w:rPr>
          <w:rFonts w:ascii="Arial" w:hAnsi="Arial" w:cs="Arial"/>
          <w:iCs/>
          <w:color w:val="000000"/>
        </w:rPr>
        <w:t xml:space="preserve"> </w:t>
      </w:r>
      <w:proofErr w:type="gramStart"/>
      <w:r w:rsidR="00520798" w:rsidRPr="00C303E5">
        <w:rPr>
          <w:rFonts w:ascii="Arial" w:hAnsi="Arial" w:cs="Arial"/>
          <w:iCs/>
          <w:color w:val="000000"/>
        </w:rPr>
        <w:t>inc</w:t>
      </w:r>
      <w:proofErr w:type="gramEnd"/>
      <w:r w:rsidR="00520798" w:rsidRPr="00C303E5">
        <w:rPr>
          <w:rFonts w:ascii="Arial" w:hAnsi="Arial" w:cs="Arial"/>
          <w:iCs/>
          <w:color w:val="000000"/>
        </w:rPr>
        <w:t>.</w:t>
      </w:r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[22] </w:t>
      </w:r>
      <w:r w:rsidR="00520798" w:rsidRPr="00C303E5">
        <w:rPr>
          <w:rFonts w:ascii="Arial" w:hAnsi="Arial" w:cs="Arial"/>
          <w:iCs/>
          <w:color w:val="000000"/>
        </w:rPr>
        <w:t>R4-1705131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Simulation results for MUST case 1/2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Qualcomm Incorporated</w:t>
      </w:r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[23] </w:t>
      </w:r>
      <w:r w:rsidR="00520798" w:rsidRPr="00C303E5">
        <w:rPr>
          <w:rFonts w:ascii="Arial" w:hAnsi="Arial" w:cs="Arial"/>
          <w:iCs/>
          <w:color w:val="000000"/>
        </w:rPr>
        <w:t>R4-1705132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Simulation results for MUST case 3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Qualcomm Incorporated</w:t>
      </w:r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[24] </w:t>
      </w:r>
      <w:r w:rsidR="00520798" w:rsidRPr="00C303E5">
        <w:rPr>
          <w:rFonts w:ascii="Arial" w:hAnsi="Arial" w:cs="Arial"/>
          <w:iCs/>
          <w:color w:val="000000"/>
        </w:rPr>
        <w:t>R4-1705230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Simulation results for MUST case3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CMCC</w:t>
      </w:r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[25] </w:t>
      </w:r>
      <w:r w:rsidR="00520798" w:rsidRPr="00C303E5">
        <w:rPr>
          <w:rFonts w:ascii="Arial" w:hAnsi="Arial" w:cs="Arial"/>
          <w:iCs/>
          <w:color w:val="000000"/>
        </w:rPr>
        <w:t>R4-1705532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Simulation results for MUST case1 and case 2</w:t>
      </w:r>
      <w:r w:rsidRPr="00C303E5">
        <w:rPr>
          <w:rFonts w:ascii="Arial" w:hAnsi="Arial" w:cs="Arial"/>
          <w:iCs/>
          <w:color w:val="000000"/>
        </w:rPr>
        <w:t xml:space="preserve">, </w:t>
      </w:r>
      <w:proofErr w:type="spellStart"/>
      <w:r w:rsidR="00520798" w:rsidRPr="00C303E5">
        <w:rPr>
          <w:rFonts w:ascii="Arial" w:hAnsi="Arial" w:cs="Arial"/>
          <w:iCs/>
          <w:color w:val="000000"/>
        </w:rPr>
        <w:t>Huawei</w:t>
      </w:r>
      <w:proofErr w:type="spellEnd"/>
      <w:r w:rsidR="00520798" w:rsidRPr="00C303E5">
        <w:rPr>
          <w:rFonts w:ascii="Arial" w:hAnsi="Arial" w:cs="Arial"/>
          <w:iCs/>
          <w:color w:val="000000"/>
        </w:rPr>
        <w:t xml:space="preserve">, </w:t>
      </w:r>
      <w:proofErr w:type="spellStart"/>
      <w:r w:rsidR="00520798" w:rsidRPr="00C303E5">
        <w:rPr>
          <w:rFonts w:ascii="Arial" w:hAnsi="Arial" w:cs="Arial"/>
          <w:iCs/>
          <w:color w:val="000000"/>
        </w:rPr>
        <w:t>HiSilicon</w:t>
      </w:r>
      <w:proofErr w:type="spellEnd"/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[26] </w:t>
      </w:r>
      <w:r w:rsidR="00520798" w:rsidRPr="00C303E5">
        <w:rPr>
          <w:rFonts w:ascii="Arial" w:hAnsi="Arial" w:cs="Arial"/>
          <w:iCs/>
          <w:color w:val="000000"/>
        </w:rPr>
        <w:t>R4-1705533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Discussion on test cases for MUST Case3</w:t>
      </w:r>
      <w:r w:rsidRPr="00C303E5">
        <w:rPr>
          <w:rFonts w:ascii="Arial" w:hAnsi="Arial" w:cs="Arial"/>
          <w:iCs/>
          <w:color w:val="000000"/>
        </w:rPr>
        <w:t xml:space="preserve">, </w:t>
      </w:r>
      <w:proofErr w:type="spellStart"/>
      <w:r w:rsidR="00520798" w:rsidRPr="00C303E5">
        <w:rPr>
          <w:rFonts w:ascii="Arial" w:hAnsi="Arial" w:cs="Arial"/>
          <w:iCs/>
          <w:color w:val="000000"/>
        </w:rPr>
        <w:t>Huawei</w:t>
      </w:r>
      <w:proofErr w:type="spellEnd"/>
      <w:r w:rsidR="00520798" w:rsidRPr="00C303E5">
        <w:rPr>
          <w:rFonts w:ascii="Arial" w:hAnsi="Arial" w:cs="Arial"/>
          <w:iCs/>
          <w:color w:val="000000"/>
        </w:rPr>
        <w:t xml:space="preserve">, </w:t>
      </w:r>
      <w:proofErr w:type="spellStart"/>
      <w:r w:rsidR="00520798" w:rsidRPr="00C303E5">
        <w:rPr>
          <w:rFonts w:ascii="Arial" w:hAnsi="Arial" w:cs="Arial"/>
          <w:iCs/>
          <w:color w:val="000000"/>
        </w:rPr>
        <w:t>HiSilicon</w:t>
      </w:r>
      <w:proofErr w:type="spellEnd"/>
    </w:p>
    <w:p w:rsidR="00520798" w:rsidRPr="00C303E5" w:rsidRDefault="000730BF" w:rsidP="005461FF">
      <w:pPr>
        <w:spacing w:after="60"/>
        <w:rPr>
          <w:rFonts w:ascii="Arial" w:hAnsi="Arial" w:cs="Arial"/>
          <w:iCs/>
          <w:color w:val="000000"/>
        </w:rPr>
      </w:pPr>
      <w:r w:rsidRPr="00C303E5">
        <w:rPr>
          <w:rFonts w:ascii="Arial" w:hAnsi="Arial" w:cs="Arial"/>
          <w:iCs/>
          <w:color w:val="000000"/>
        </w:rPr>
        <w:t xml:space="preserve">[27] </w:t>
      </w:r>
      <w:r w:rsidR="00520798" w:rsidRPr="00C303E5">
        <w:rPr>
          <w:rFonts w:ascii="Arial" w:hAnsi="Arial" w:cs="Arial"/>
          <w:iCs/>
          <w:color w:val="000000"/>
        </w:rPr>
        <w:t>R4-1705534</w:t>
      </w:r>
      <w:r w:rsidRPr="00C303E5">
        <w:rPr>
          <w:rFonts w:ascii="Arial" w:hAnsi="Arial" w:cs="Arial"/>
          <w:iCs/>
          <w:color w:val="000000"/>
        </w:rPr>
        <w:t xml:space="preserve">, </w:t>
      </w:r>
      <w:r w:rsidR="00520798" w:rsidRPr="00C303E5">
        <w:rPr>
          <w:rFonts w:ascii="Arial" w:hAnsi="Arial" w:cs="Arial"/>
          <w:iCs/>
          <w:color w:val="000000"/>
        </w:rPr>
        <w:t>Discussion on MUST UE capability</w:t>
      </w:r>
      <w:r w:rsidRPr="00C303E5">
        <w:rPr>
          <w:rFonts w:ascii="Arial" w:hAnsi="Arial" w:cs="Arial"/>
          <w:iCs/>
          <w:color w:val="000000"/>
        </w:rPr>
        <w:t xml:space="preserve">, </w:t>
      </w:r>
      <w:proofErr w:type="spellStart"/>
      <w:r w:rsidR="00520798" w:rsidRPr="00C303E5">
        <w:rPr>
          <w:rFonts w:ascii="Arial" w:hAnsi="Arial" w:cs="Arial"/>
          <w:iCs/>
          <w:color w:val="000000"/>
        </w:rPr>
        <w:t>Huawei</w:t>
      </w:r>
      <w:proofErr w:type="spellEnd"/>
      <w:r w:rsidR="00520798" w:rsidRPr="00C303E5">
        <w:rPr>
          <w:rFonts w:ascii="Arial" w:hAnsi="Arial" w:cs="Arial"/>
          <w:iCs/>
          <w:color w:val="000000"/>
        </w:rPr>
        <w:t xml:space="preserve">, </w:t>
      </w:r>
      <w:proofErr w:type="spellStart"/>
      <w:r w:rsidR="00520798" w:rsidRPr="00C303E5">
        <w:rPr>
          <w:rFonts w:ascii="Arial" w:hAnsi="Arial" w:cs="Arial"/>
          <w:iCs/>
          <w:color w:val="000000"/>
        </w:rPr>
        <w:t>HiSilicon</w:t>
      </w:r>
      <w:proofErr w:type="spellEnd"/>
    </w:p>
    <w:p w:rsidR="006A3ADF" w:rsidRPr="00C303E5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AE08EB" w:rsidRPr="00C303E5" w:rsidRDefault="00AE08EB" w:rsidP="00AE08EB">
      <w:pPr>
        <w:pStyle w:val="FP"/>
        <w:rPr>
          <w:sz w:val="12"/>
          <w:szCs w:val="12"/>
        </w:rPr>
      </w:pPr>
      <w:r w:rsidRPr="00C303E5">
        <w:rPr>
          <w:sz w:val="12"/>
          <w:szCs w:val="12"/>
        </w:rPr>
        <w:t>v04.76</w:t>
      </w:r>
      <w:r w:rsidRPr="00C303E5">
        <w:rPr>
          <w:sz w:val="12"/>
          <w:szCs w:val="12"/>
        </w:rPr>
        <w:tab/>
        <w:t>15.05.2017</w:t>
      </w:r>
      <w:r w:rsidRPr="00C303E5">
        <w:rPr>
          <w:sz w:val="12"/>
          <w:szCs w:val="12"/>
        </w:rPr>
        <w:tab/>
      </w:r>
      <w:r w:rsidRPr="00C303E5">
        <w:rPr>
          <w:sz w:val="12"/>
          <w:szCs w:val="12"/>
        </w:rPr>
        <w:tab/>
        <w:t>minor adaptations for RAN #76</w:t>
      </w:r>
    </w:p>
    <w:p w:rsidR="000F6C1C" w:rsidRPr="00C303E5" w:rsidRDefault="000F6C1C" w:rsidP="000F6C1C">
      <w:pPr>
        <w:pStyle w:val="FP"/>
        <w:rPr>
          <w:sz w:val="12"/>
          <w:szCs w:val="12"/>
        </w:rPr>
      </w:pPr>
      <w:r w:rsidRPr="00C303E5">
        <w:rPr>
          <w:sz w:val="12"/>
          <w:szCs w:val="12"/>
        </w:rPr>
        <w:t>v04.75</w:t>
      </w:r>
      <w:r w:rsidRPr="00C303E5">
        <w:rPr>
          <w:sz w:val="12"/>
          <w:szCs w:val="12"/>
        </w:rPr>
        <w:tab/>
        <w:t>31.01.2017</w:t>
      </w:r>
      <w:r w:rsidRPr="00C303E5">
        <w:rPr>
          <w:sz w:val="12"/>
          <w:szCs w:val="12"/>
        </w:rPr>
        <w:tab/>
      </w:r>
      <w:r w:rsidRPr="00C303E5">
        <w:rPr>
          <w:sz w:val="12"/>
          <w:szCs w:val="12"/>
        </w:rPr>
        <w:tab/>
        <w:t>minor adaptations for RAN #75</w:t>
      </w:r>
    </w:p>
    <w:p w:rsidR="009E209B" w:rsidRPr="00C303E5" w:rsidRDefault="009E209B" w:rsidP="009E209B">
      <w:pPr>
        <w:pStyle w:val="FP"/>
        <w:rPr>
          <w:sz w:val="12"/>
          <w:szCs w:val="12"/>
        </w:rPr>
      </w:pPr>
      <w:r w:rsidRPr="00C303E5">
        <w:rPr>
          <w:sz w:val="12"/>
          <w:szCs w:val="12"/>
        </w:rPr>
        <w:t>v04.74</w:t>
      </w:r>
      <w:r w:rsidRPr="00C303E5">
        <w:rPr>
          <w:sz w:val="12"/>
          <w:szCs w:val="12"/>
        </w:rPr>
        <w:tab/>
        <w:t>28.10.2016</w:t>
      </w:r>
      <w:r w:rsidRPr="00C303E5">
        <w:rPr>
          <w:sz w:val="12"/>
          <w:szCs w:val="12"/>
        </w:rPr>
        <w:tab/>
      </w:r>
      <w:r w:rsidRPr="00C303E5">
        <w:rPr>
          <w:sz w:val="12"/>
          <w:szCs w:val="12"/>
        </w:rPr>
        <w:tab/>
        <w:t>minor adaptations for RAN #74</w:t>
      </w:r>
    </w:p>
    <w:p w:rsidR="001C4490" w:rsidRPr="00C303E5" w:rsidRDefault="001C4490" w:rsidP="001C4490">
      <w:pPr>
        <w:pStyle w:val="FP"/>
        <w:rPr>
          <w:sz w:val="12"/>
          <w:szCs w:val="12"/>
        </w:rPr>
      </w:pPr>
      <w:r w:rsidRPr="00C303E5">
        <w:rPr>
          <w:sz w:val="12"/>
          <w:szCs w:val="12"/>
        </w:rPr>
        <w:t>v04.73</w:t>
      </w:r>
      <w:r w:rsidRPr="00C303E5">
        <w:rPr>
          <w:sz w:val="12"/>
          <w:szCs w:val="12"/>
        </w:rPr>
        <w:tab/>
        <w:t>01.09.2016</w:t>
      </w:r>
      <w:r w:rsidRPr="00C303E5">
        <w:rPr>
          <w:sz w:val="12"/>
          <w:szCs w:val="12"/>
        </w:rPr>
        <w:tab/>
      </w:r>
      <w:r w:rsidRPr="00C303E5">
        <w:rPr>
          <w:sz w:val="12"/>
          <w:szCs w:val="12"/>
        </w:rPr>
        <w:tab/>
        <w:t>adaptations for RAN #73 (time units in extra Excel table, RAN6 reporting included)</w:t>
      </w:r>
    </w:p>
    <w:p w:rsidR="00D76BA4" w:rsidRPr="00C303E5" w:rsidRDefault="00D76BA4" w:rsidP="00D76BA4">
      <w:pPr>
        <w:pStyle w:val="FP"/>
        <w:rPr>
          <w:sz w:val="12"/>
          <w:szCs w:val="12"/>
        </w:rPr>
      </w:pPr>
      <w:r w:rsidRPr="00C303E5">
        <w:rPr>
          <w:sz w:val="12"/>
          <w:szCs w:val="12"/>
        </w:rPr>
        <w:t>v04.72</w:t>
      </w:r>
      <w:r w:rsidRPr="00C303E5">
        <w:rPr>
          <w:sz w:val="12"/>
          <w:szCs w:val="12"/>
        </w:rPr>
        <w:tab/>
        <w:t>26.05.2016</w:t>
      </w:r>
      <w:r w:rsidRPr="00C303E5">
        <w:rPr>
          <w:sz w:val="12"/>
          <w:szCs w:val="12"/>
        </w:rPr>
        <w:tab/>
      </w:r>
      <w:r w:rsidRPr="00C303E5">
        <w:rPr>
          <w:sz w:val="12"/>
          <w:szCs w:val="12"/>
        </w:rPr>
        <w:tab/>
        <w:t>adaptations for RAN #72 (introduction of NR &amp; GERAN TUs)</w:t>
      </w:r>
    </w:p>
    <w:p w:rsidR="00ED0E8F" w:rsidRPr="00C303E5" w:rsidRDefault="00ED0E8F" w:rsidP="00ED0E8F">
      <w:pPr>
        <w:pStyle w:val="FP"/>
        <w:rPr>
          <w:sz w:val="12"/>
          <w:szCs w:val="12"/>
        </w:rPr>
      </w:pPr>
      <w:r w:rsidRPr="00C303E5">
        <w:rPr>
          <w:sz w:val="12"/>
          <w:szCs w:val="12"/>
        </w:rPr>
        <w:t>v04.71</w:t>
      </w:r>
      <w:r w:rsidRPr="00C303E5">
        <w:rPr>
          <w:sz w:val="12"/>
          <w:szCs w:val="12"/>
        </w:rPr>
        <w:tab/>
        <w:t>10.02.2016</w:t>
      </w:r>
      <w:r w:rsidRPr="00C303E5">
        <w:rPr>
          <w:sz w:val="12"/>
          <w:szCs w:val="12"/>
        </w:rPr>
        <w:tab/>
      </w:r>
      <w:r w:rsidRPr="00C303E5">
        <w:rPr>
          <w:sz w:val="12"/>
          <w:szCs w:val="12"/>
        </w:rPr>
        <w:tab/>
        <w:t>minor adaptations for RAN #71</w:t>
      </w:r>
    </w:p>
    <w:p w:rsidR="000C00FA" w:rsidRPr="00C303E5" w:rsidRDefault="000C00FA" w:rsidP="000C00FA">
      <w:pPr>
        <w:pStyle w:val="FP"/>
        <w:rPr>
          <w:sz w:val="12"/>
          <w:szCs w:val="12"/>
        </w:rPr>
      </w:pPr>
      <w:r w:rsidRPr="00C303E5">
        <w:rPr>
          <w:sz w:val="12"/>
          <w:szCs w:val="12"/>
        </w:rPr>
        <w:t>v04.70</w:t>
      </w:r>
      <w:r w:rsidRPr="00C303E5">
        <w:rPr>
          <w:sz w:val="12"/>
          <w:szCs w:val="12"/>
        </w:rPr>
        <w:tab/>
        <w:t>30.10.2015</w:t>
      </w:r>
      <w:r w:rsidRPr="00C303E5">
        <w:rPr>
          <w:sz w:val="12"/>
          <w:szCs w:val="12"/>
        </w:rPr>
        <w:tab/>
      </w:r>
      <w:r w:rsidRPr="00C303E5">
        <w:rPr>
          <w:sz w:val="12"/>
          <w:szCs w:val="12"/>
        </w:rPr>
        <w:tab/>
        <w:t>minor adaptations for RAN #70</w:t>
      </w:r>
    </w:p>
    <w:p w:rsidR="00F00A3D" w:rsidRPr="00C303E5" w:rsidRDefault="00F00A3D" w:rsidP="00F00A3D">
      <w:pPr>
        <w:pStyle w:val="FP"/>
        <w:rPr>
          <w:sz w:val="12"/>
          <w:szCs w:val="12"/>
        </w:rPr>
      </w:pPr>
      <w:r w:rsidRPr="00C303E5">
        <w:rPr>
          <w:sz w:val="12"/>
          <w:szCs w:val="12"/>
        </w:rPr>
        <w:t>v04.69</w:t>
      </w:r>
      <w:r w:rsidRPr="00C303E5">
        <w:rPr>
          <w:sz w:val="12"/>
          <w:szCs w:val="12"/>
        </w:rPr>
        <w:tab/>
        <w:t>12.08.2015</w:t>
      </w:r>
      <w:r w:rsidRPr="00C303E5">
        <w:rPr>
          <w:sz w:val="12"/>
          <w:szCs w:val="12"/>
        </w:rPr>
        <w:tab/>
      </w:r>
      <w:r w:rsidRPr="00C303E5">
        <w:rPr>
          <w:sz w:val="12"/>
          <w:szCs w:val="12"/>
        </w:rPr>
        <w:tab/>
        <w:t>minor adaptations for RAN #69</w:t>
      </w:r>
    </w:p>
    <w:p w:rsidR="00D17794" w:rsidRPr="00C303E5" w:rsidRDefault="00D17794" w:rsidP="00D17794">
      <w:pPr>
        <w:pStyle w:val="FP"/>
        <w:rPr>
          <w:sz w:val="12"/>
          <w:szCs w:val="12"/>
        </w:rPr>
      </w:pPr>
      <w:r w:rsidRPr="00C303E5">
        <w:rPr>
          <w:sz w:val="12"/>
          <w:szCs w:val="12"/>
        </w:rPr>
        <w:t>v04.68</w:t>
      </w:r>
      <w:r w:rsidRPr="00C303E5">
        <w:rPr>
          <w:sz w:val="12"/>
          <w:szCs w:val="12"/>
        </w:rPr>
        <w:tab/>
        <w:t>21.05.2015</w:t>
      </w:r>
      <w:r w:rsidRPr="00C303E5">
        <w:rPr>
          <w:sz w:val="12"/>
          <w:szCs w:val="12"/>
        </w:rPr>
        <w:tab/>
      </w:r>
      <w:r w:rsidRPr="00C303E5">
        <w:rPr>
          <w:sz w:val="12"/>
          <w:szCs w:val="12"/>
        </w:rPr>
        <w:tab/>
        <w:t>minor adaptations for RAN #68</w:t>
      </w:r>
    </w:p>
    <w:p w:rsidR="00C44CBA" w:rsidRPr="00C303E5" w:rsidRDefault="00C44CBA" w:rsidP="00C44CBA">
      <w:pPr>
        <w:pStyle w:val="FP"/>
        <w:rPr>
          <w:sz w:val="12"/>
          <w:szCs w:val="12"/>
        </w:rPr>
      </w:pPr>
      <w:r w:rsidRPr="00C303E5">
        <w:rPr>
          <w:sz w:val="12"/>
          <w:szCs w:val="12"/>
        </w:rPr>
        <w:t>v04.67</w:t>
      </w:r>
      <w:r w:rsidRPr="00C303E5">
        <w:rPr>
          <w:sz w:val="12"/>
          <w:szCs w:val="12"/>
        </w:rPr>
        <w:tab/>
        <w:t>01.02.2015</w:t>
      </w:r>
      <w:r w:rsidRPr="00C303E5">
        <w:rPr>
          <w:sz w:val="12"/>
          <w:szCs w:val="12"/>
        </w:rPr>
        <w:tab/>
      </w:r>
      <w:r w:rsidRPr="00C303E5">
        <w:rPr>
          <w:sz w:val="12"/>
          <w:szCs w:val="12"/>
        </w:rPr>
        <w:tab/>
        <w:t>minor adaptations for RAN #67</w:t>
      </w:r>
    </w:p>
    <w:p w:rsidR="00A458D4" w:rsidRPr="00C303E5" w:rsidRDefault="00A458D4" w:rsidP="00BE1D1F">
      <w:pPr>
        <w:pStyle w:val="FP"/>
        <w:rPr>
          <w:sz w:val="12"/>
          <w:szCs w:val="12"/>
        </w:rPr>
      </w:pPr>
      <w:r w:rsidRPr="00C303E5">
        <w:rPr>
          <w:sz w:val="12"/>
          <w:szCs w:val="12"/>
        </w:rPr>
        <w:t>v04.66</w:t>
      </w:r>
      <w:r w:rsidRPr="00C303E5">
        <w:rPr>
          <w:sz w:val="12"/>
          <w:szCs w:val="12"/>
        </w:rPr>
        <w:tab/>
        <w:t>16.11.2014</w:t>
      </w:r>
      <w:r w:rsidRPr="00C303E5">
        <w:rPr>
          <w:sz w:val="12"/>
          <w:szCs w:val="12"/>
        </w:rPr>
        <w:tab/>
      </w:r>
      <w:r w:rsidRPr="00C303E5">
        <w:rPr>
          <w:sz w:val="12"/>
          <w:szCs w:val="12"/>
        </w:rPr>
        <w:tab/>
        <w:t>minor adaptations for RAN #66</w:t>
      </w:r>
    </w:p>
    <w:p w:rsidR="00BE1D1F" w:rsidRPr="00C303E5" w:rsidRDefault="00BE1D1F" w:rsidP="00BE1D1F">
      <w:pPr>
        <w:pStyle w:val="FP"/>
        <w:rPr>
          <w:sz w:val="12"/>
          <w:szCs w:val="12"/>
        </w:rPr>
      </w:pPr>
      <w:r w:rsidRPr="00C303E5">
        <w:rPr>
          <w:sz w:val="12"/>
          <w:szCs w:val="12"/>
        </w:rPr>
        <w:t>v04.65</w:t>
      </w:r>
      <w:r w:rsidRPr="00C303E5">
        <w:rPr>
          <w:sz w:val="12"/>
          <w:szCs w:val="12"/>
        </w:rPr>
        <w:tab/>
        <w:t>16.08.2014</w:t>
      </w:r>
      <w:r w:rsidRPr="00C303E5">
        <w:rPr>
          <w:sz w:val="12"/>
          <w:szCs w:val="12"/>
        </w:rPr>
        <w:tab/>
      </w:r>
      <w:r w:rsidRPr="00C303E5">
        <w:rPr>
          <w:sz w:val="12"/>
          <w:szCs w:val="12"/>
        </w:rPr>
        <w:tab/>
        <w:t>minor adaptations for RAN #65</w:t>
      </w:r>
    </w:p>
    <w:p w:rsidR="004B7B48" w:rsidRPr="00C303E5" w:rsidRDefault="004B7B48" w:rsidP="004B7B48">
      <w:pPr>
        <w:pStyle w:val="FP"/>
        <w:rPr>
          <w:sz w:val="12"/>
          <w:szCs w:val="12"/>
        </w:rPr>
      </w:pPr>
      <w:r w:rsidRPr="00C303E5">
        <w:rPr>
          <w:sz w:val="12"/>
          <w:szCs w:val="12"/>
        </w:rPr>
        <w:t>v04.64</w:t>
      </w:r>
      <w:r w:rsidRPr="00C303E5">
        <w:rPr>
          <w:sz w:val="12"/>
          <w:szCs w:val="12"/>
        </w:rPr>
        <w:tab/>
        <w:t>22.05.2014</w:t>
      </w:r>
      <w:r w:rsidRPr="00C303E5">
        <w:rPr>
          <w:sz w:val="12"/>
          <w:szCs w:val="12"/>
        </w:rPr>
        <w:tab/>
      </w:r>
      <w:r w:rsidRPr="00C303E5">
        <w:rPr>
          <w:sz w:val="12"/>
          <w:szCs w:val="12"/>
        </w:rPr>
        <w:tab/>
        <w:t>minor adaptations for RAN #64</w:t>
      </w:r>
    </w:p>
    <w:p w:rsidR="00D160C1" w:rsidRPr="00C303E5" w:rsidRDefault="00D160C1" w:rsidP="006A3ADF">
      <w:pPr>
        <w:pStyle w:val="FP"/>
        <w:rPr>
          <w:sz w:val="12"/>
          <w:szCs w:val="12"/>
        </w:rPr>
      </w:pPr>
      <w:proofErr w:type="gramStart"/>
      <w:r w:rsidRPr="00C303E5">
        <w:rPr>
          <w:sz w:val="12"/>
          <w:szCs w:val="12"/>
        </w:rPr>
        <w:t>v04.63</w:t>
      </w:r>
      <w:r w:rsidRPr="00C303E5">
        <w:rPr>
          <w:sz w:val="12"/>
          <w:szCs w:val="12"/>
        </w:rPr>
        <w:tab/>
        <w:t>24.01.2014</w:t>
      </w:r>
      <w:r w:rsidRPr="00C303E5">
        <w:rPr>
          <w:sz w:val="12"/>
          <w:szCs w:val="12"/>
        </w:rPr>
        <w:tab/>
      </w:r>
      <w:r w:rsidRPr="00C303E5">
        <w:rPr>
          <w:sz w:val="12"/>
          <w:szCs w:val="12"/>
        </w:rPr>
        <w:tab/>
        <w:t xml:space="preserve">restructuring for RAN #63 to cover Core &amp; </w:t>
      </w:r>
      <w:proofErr w:type="spellStart"/>
      <w:r w:rsidRPr="00C303E5">
        <w:rPr>
          <w:sz w:val="12"/>
          <w:szCs w:val="12"/>
        </w:rPr>
        <w:t>Perf</w:t>
      </w:r>
      <w:proofErr w:type="spellEnd"/>
      <w:r w:rsidRPr="00C303E5">
        <w:rPr>
          <w:sz w:val="12"/>
          <w:szCs w:val="12"/>
        </w:rPr>
        <w:t>.</w:t>
      </w:r>
      <w:proofErr w:type="gramEnd"/>
      <w:r w:rsidRPr="00C303E5">
        <w:rPr>
          <w:sz w:val="12"/>
          <w:szCs w:val="12"/>
        </w:rPr>
        <w:t xml:space="preserve"> </w:t>
      </w:r>
      <w:proofErr w:type="gramStart"/>
      <w:r w:rsidRPr="00C303E5">
        <w:rPr>
          <w:sz w:val="12"/>
          <w:szCs w:val="12"/>
        </w:rPr>
        <w:t>in</w:t>
      </w:r>
      <w:proofErr w:type="gramEnd"/>
      <w:r w:rsidRPr="00C303E5">
        <w:rPr>
          <w:sz w:val="12"/>
          <w:szCs w:val="12"/>
        </w:rPr>
        <w:t xml:space="preserve"> one doc file</w:t>
      </w:r>
    </w:p>
    <w:p w:rsidR="00AD7ADC" w:rsidRPr="00C303E5" w:rsidRDefault="00AD7ADC" w:rsidP="006A3ADF">
      <w:pPr>
        <w:pStyle w:val="FP"/>
        <w:rPr>
          <w:sz w:val="12"/>
          <w:szCs w:val="12"/>
        </w:rPr>
      </w:pPr>
      <w:r w:rsidRPr="00C303E5">
        <w:rPr>
          <w:sz w:val="12"/>
          <w:szCs w:val="12"/>
        </w:rPr>
        <w:t>v03.62</w:t>
      </w:r>
      <w:r w:rsidRPr="00C303E5">
        <w:rPr>
          <w:sz w:val="12"/>
          <w:szCs w:val="12"/>
        </w:rPr>
        <w:tab/>
        <w:t>11.11.2013</w:t>
      </w:r>
      <w:r w:rsidRPr="00C303E5">
        <w:rPr>
          <w:sz w:val="12"/>
          <w:szCs w:val="12"/>
        </w:rPr>
        <w:tab/>
      </w:r>
      <w:r w:rsidRPr="00C303E5">
        <w:rPr>
          <w:sz w:val="12"/>
          <w:szCs w:val="12"/>
        </w:rPr>
        <w:tab/>
        <w:t>section 1.2.3 adapted for RAN #62</w:t>
      </w:r>
    </w:p>
    <w:p w:rsidR="00EA2DC1" w:rsidRPr="00C303E5" w:rsidRDefault="00AD7ADC" w:rsidP="006A3ADF">
      <w:pPr>
        <w:pStyle w:val="FP"/>
        <w:rPr>
          <w:sz w:val="12"/>
          <w:szCs w:val="12"/>
        </w:rPr>
      </w:pPr>
      <w:r w:rsidRPr="00C303E5">
        <w:rPr>
          <w:sz w:val="12"/>
          <w:szCs w:val="12"/>
        </w:rPr>
        <w:t>v03</w:t>
      </w:r>
      <w:r w:rsidRPr="00C303E5">
        <w:rPr>
          <w:sz w:val="12"/>
          <w:szCs w:val="12"/>
        </w:rPr>
        <w:tab/>
        <w:t>11.08.2013</w:t>
      </w:r>
      <w:r w:rsidR="00EA2DC1" w:rsidRPr="00C303E5">
        <w:rPr>
          <w:sz w:val="12"/>
          <w:szCs w:val="12"/>
        </w:rPr>
        <w:tab/>
      </w:r>
      <w:r w:rsidR="00EA2DC1" w:rsidRPr="00C303E5">
        <w:rPr>
          <w:sz w:val="12"/>
          <w:szCs w:val="12"/>
        </w:rPr>
        <w:tab/>
        <w:t>section 1.2.3 added on time budget</w:t>
      </w:r>
    </w:p>
    <w:p w:rsidR="006A3ADF" w:rsidRPr="00C303E5" w:rsidRDefault="006A3ADF" w:rsidP="006A3ADF">
      <w:pPr>
        <w:pStyle w:val="FP"/>
        <w:rPr>
          <w:sz w:val="12"/>
          <w:szCs w:val="12"/>
        </w:rPr>
      </w:pPr>
      <w:r w:rsidRPr="00C303E5">
        <w:rPr>
          <w:sz w:val="12"/>
          <w:szCs w:val="12"/>
        </w:rPr>
        <w:t>v02</w:t>
      </w:r>
      <w:r w:rsidRPr="00C303E5">
        <w:rPr>
          <w:sz w:val="12"/>
          <w:szCs w:val="12"/>
        </w:rPr>
        <w:tab/>
        <w:t>07.05.2010</w:t>
      </w:r>
      <w:r w:rsidRPr="00C303E5">
        <w:rPr>
          <w:sz w:val="12"/>
          <w:szCs w:val="12"/>
        </w:rPr>
        <w:tab/>
      </w:r>
      <w:r w:rsidRPr="00C303E5">
        <w:rPr>
          <w:sz w:val="12"/>
          <w:szCs w:val="12"/>
        </w:rPr>
        <w:tab/>
        <w:t>history added, some spelling corrections</w:t>
      </w:r>
    </w:p>
    <w:p w:rsidR="006A3ADF" w:rsidRPr="006A3ADF" w:rsidRDefault="006A3ADF" w:rsidP="006A3ADF">
      <w:pPr>
        <w:pStyle w:val="FP"/>
        <w:rPr>
          <w:sz w:val="12"/>
          <w:szCs w:val="12"/>
        </w:rPr>
      </w:pPr>
      <w:r w:rsidRPr="00C303E5">
        <w:rPr>
          <w:sz w:val="12"/>
          <w:szCs w:val="12"/>
        </w:rPr>
        <w:t>v01</w:t>
      </w:r>
      <w:r w:rsidRPr="00C303E5">
        <w:rPr>
          <w:sz w:val="12"/>
          <w:szCs w:val="12"/>
        </w:rPr>
        <w:tab/>
        <w:t>13.11.2009</w:t>
      </w:r>
      <w:r w:rsidRPr="00C303E5">
        <w:rPr>
          <w:sz w:val="12"/>
          <w:szCs w:val="12"/>
        </w:rPr>
        <w:tab/>
      </w:r>
      <w:r w:rsidRPr="00C303E5">
        <w:rPr>
          <w:sz w:val="12"/>
          <w:szCs w:val="12"/>
        </w:rPr>
        <w:tab/>
        <w:t>First version of the template</w:t>
      </w:r>
    </w:p>
    <w:sectPr w:rsidR="006A3ADF" w:rsidRPr="006A3ADF">
      <w:footerReference w:type="default" r:id="rId8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BA6" w:rsidRDefault="00B11BA6">
      <w:r>
        <w:separator/>
      </w:r>
    </w:p>
  </w:endnote>
  <w:endnote w:type="continuationSeparator" w:id="0">
    <w:p w:rsidR="00B11BA6" w:rsidRDefault="00B11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BC7" w:rsidRDefault="009C0BC7">
    <w:pPr>
      <w:pStyle w:val="aa"/>
    </w:pPr>
    <w:r>
      <w:rPr>
        <w:rStyle w:val="ab"/>
      </w:rPr>
      <w:fldChar w:fldCharType="begin"/>
    </w:r>
    <w:r>
      <w:rPr>
        <w:rStyle w:val="ab"/>
      </w:rPr>
      <w:instrText xml:space="preserve"> PAGE </w:instrText>
    </w:r>
    <w:r>
      <w:rPr>
        <w:rStyle w:val="ab"/>
      </w:rPr>
      <w:fldChar w:fldCharType="separate"/>
    </w:r>
    <w:r w:rsidR="009A7149">
      <w:rPr>
        <w:rStyle w:val="ab"/>
      </w:rPr>
      <w:t>1</w:t>
    </w:r>
    <w:r>
      <w:rPr>
        <w:rStyle w:val="ab"/>
      </w:rPr>
      <w:fldChar w:fldCharType="end"/>
    </w:r>
    <w:r>
      <w:rPr>
        <w:rStyle w:val="ab"/>
      </w:rPr>
      <w:t xml:space="preserve"> / </w:t>
    </w:r>
    <w:r>
      <w:rPr>
        <w:rStyle w:val="ab"/>
      </w:rPr>
      <w:fldChar w:fldCharType="begin"/>
    </w:r>
    <w:r>
      <w:rPr>
        <w:rStyle w:val="ab"/>
      </w:rPr>
      <w:instrText xml:space="preserve"> NUMPAGES </w:instrText>
    </w:r>
    <w:r>
      <w:rPr>
        <w:rStyle w:val="ab"/>
      </w:rPr>
      <w:fldChar w:fldCharType="separate"/>
    </w:r>
    <w:r w:rsidR="009A7149">
      <w:rPr>
        <w:rStyle w:val="ab"/>
      </w:rPr>
      <w:t>5</w:t>
    </w:r>
    <w:r>
      <w:rPr>
        <w:rStyle w:val="ab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BA6" w:rsidRDefault="00B11BA6">
      <w:r>
        <w:separator/>
      </w:r>
    </w:p>
  </w:footnote>
  <w:footnote w:type="continuationSeparator" w:id="0">
    <w:p w:rsidR="00B11BA6" w:rsidRDefault="00B11B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69A69D6"/>
    <w:multiLevelType w:val="hybridMultilevel"/>
    <w:tmpl w:val="20D4DFEE"/>
    <w:lvl w:ilvl="0" w:tplc="2760E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00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BCA0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87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FC5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EC8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CB7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EE8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065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C1234B5"/>
    <w:multiLevelType w:val="hybridMultilevel"/>
    <w:tmpl w:val="61E0260A"/>
    <w:lvl w:ilvl="0" w:tplc="C9BCD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4A8F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B2D3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C4AAA">
      <w:start w:val="17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DA4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FAE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25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E0D2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D0A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5F56623"/>
    <w:multiLevelType w:val="hybridMultilevel"/>
    <w:tmpl w:val="174C272A"/>
    <w:lvl w:ilvl="0" w:tplc="DB2490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CD8CA">
      <w:start w:val="3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A0E6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AA58AC">
      <w:start w:val="31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AD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420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70EF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362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5A0B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FF61C17"/>
    <w:multiLevelType w:val="hybridMultilevel"/>
    <w:tmpl w:val="C614A12A"/>
    <w:lvl w:ilvl="0" w:tplc="67D4BD7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EE0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02C1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6698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0C69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EC7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EE3D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E8D8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52F3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643322F"/>
    <w:multiLevelType w:val="hybridMultilevel"/>
    <w:tmpl w:val="FCB8C4F8"/>
    <w:lvl w:ilvl="0" w:tplc="04090001">
      <w:start w:val="1"/>
      <w:numFmt w:val="bullet"/>
      <w:lvlText w:val=""/>
      <w:lvlJc w:val="left"/>
      <w:pPr>
        <w:ind w:left="105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1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0" w:hanging="480"/>
      </w:pPr>
      <w:rPr>
        <w:rFonts w:ascii="Wingdings" w:hAnsi="Wingdings" w:hint="default"/>
      </w:rPr>
    </w:lvl>
  </w:abstractNum>
  <w:abstractNum w:abstractNumId="6">
    <w:nsid w:val="7D35370B"/>
    <w:multiLevelType w:val="hybridMultilevel"/>
    <w:tmpl w:val="79E6CBE6"/>
    <w:lvl w:ilvl="0" w:tplc="2C786E84">
      <w:numFmt w:val="bullet"/>
      <w:lvlText w:val="•"/>
      <w:lvlJc w:val="left"/>
      <w:pPr>
        <w:ind w:left="680" w:hanging="480"/>
      </w:pPr>
      <w:rPr>
        <w:rFonts w:ascii="Arial" w:hAnsi="Arial" w:hint="default"/>
      </w:rPr>
    </w:lvl>
    <w:lvl w:ilvl="1" w:tplc="040B0003">
      <w:start w:val="1"/>
      <w:numFmt w:val="bullet"/>
      <w:lvlText w:val="o"/>
      <w:lvlJc w:val="left"/>
      <w:pPr>
        <w:ind w:left="1160" w:hanging="48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1640" w:hanging="48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7">
    <w:nsid w:val="7FC87863"/>
    <w:multiLevelType w:val="hybridMultilevel"/>
    <w:tmpl w:val="5EFEC270"/>
    <w:lvl w:ilvl="0" w:tplc="04090001">
      <w:start w:val="1"/>
      <w:numFmt w:val="bullet"/>
      <w:lvlText w:val=""/>
      <w:lvlJc w:val="left"/>
      <w:pPr>
        <w:ind w:left="105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1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45B2F"/>
    <w:rsid w:val="00007BD0"/>
    <w:rsid w:val="00011C3B"/>
    <w:rsid w:val="0004456C"/>
    <w:rsid w:val="0005259B"/>
    <w:rsid w:val="00053FEE"/>
    <w:rsid w:val="00060AE4"/>
    <w:rsid w:val="000730BF"/>
    <w:rsid w:val="000926AF"/>
    <w:rsid w:val="000A3ED2"/>
    <w:rsid w:val="000C00FA"/>
    <w:rsid w:val="000D17BC"/>
    <w:rsid w:val="000E4F35"/>
    <w:rsid w:val="000F6C1C"/>
    <w:rsid w:val="00137471"/>
    <w:rsid w:val="00150FD3"/>
    <w:rsid w:val="001A248F"/>
    <w:rsid w:val="001A3B5F"/>
    <w:rsid w:val="001C4490"/>
    <w:rsid w:val="001D3BA2"/>
    <w:rsid w:val="001D44B7"/>
    <w:rsid w:val="001E0075"/>
    <w:rsid w:val="001E366B"/>
    <w:rsid w:val="001F1B1F"/>
    <w:rsid w:val="0022485E"/>
    <w:rsid w:val="002C4B9B"/>
    <w:rsid w:val="00301B7A"/>
    <w:rsid w:val="00306D59"/>
    <w:rsid w:val="0032503A"/>
    <w:rsid w:val="00325EE1"/>
    <w:rsid w:val="00344D60"/>
    <w:rsid w:val="00347CB0"/>
    <w:rsid w:val="00367401"/>
    <w:rsid w:val="00375678"/>
    <w:rsid w:val="0039390A"/>
    <w:rsid w:val="00394AB0"/>
    <w:rsid w:val="003B24AF"/>
    <w:rsid w:val="003B7182"/>
    <w:rsid w:val="003D4B64"/>
    <w:rsid w:val="003D764D"/>
    <w:rsid w:val="004258BA"/>
    <w:rsid w:val="00457D91"/>
    <w:rsid w:val="00464E5B"/>
    <w:rsid w:val="0047055A"/>
    <w:rsid w:val="00474450"/>
    <w:rsid w:val="004873E6"/>
    <w:rsid w:val="004B15B8"/>
    <w:rsid w:val="004B566C"/>
    <w:rsid w:val="004B6E1A"/>
    <w:rsid w:val="004B7B48"/>
    <w:rsid w:val="004D4AB1"/>
    <w:rsid w:val="004D5FE4"/>
    <w:rsid w:val="004F218A"/>
    <w:rsid w:val="0050334E"/>
    <w:rsid w:val="00512DF7"/>
    <w:rsid w:val="005141E7"/>
    <w:rsid w:val="00520798"/>
    <w:rsid w:val="005461FF"/>
    <w:rsid w:val="005579FF"/>
    <w:rsid w:val="00593315"/>
    <w:rsid w:val="005A6C96"/>
    <w:rsid w:val="006207ED"/>
    <w:rsid w:val="00626BC9"/>
    <w:rsid w:val="00650D52"/>
    <w:rsid w:val="00662313"/>
    <w:rsid w:val="006870C9"/>
    <w:rsid w:val="006A3ADF"/>
    <w:rsid w:val="006B4C1E"/>
    <w:rsid w:val="006C4E32"/>
    <w:rsid w:val="006C56D8"/>
    <w:rsid w:val="006E3F11"/>
    <w:rsid w:val="00723E46"/>
    <w:rsid w:val="00766CFB"/>
    <w:rsid w:val="007816FF"/>
    <w:rsid w:val="00783B44"/>
    <w:rsid w:val="00785028"/>
    <w:rsid w:val="007A3A5A"/>
    <w:rsid w:val="007A4370"/>
    <w:rsid w:val="007E1DEA"/>
    <w:rsid w:val="00816B81"/>
    <w:rsid w:val="00823B90"/>
    <w:rsid w:val="0083266E"/>
    <w:rsid w:val="00881A86"/>
    <w:rsid w:val="00881D74"/>
    <w:rsid w:val="00881E7B"/>
    <w:rsid w:val="0089166C"/>
    <w:rsid w:val="00893204"/>
    <w:rsid w:val="008960DE"/>
    <w:rsid w:val="008A36DF"/>
    <w:rsid w:val="008C1A3D"/>
    <w:rsid w:val="008D01C3"/>
    <w:rsid w:val="008D70D2"/>
    <w:rsid w:val="00900DAD"/>
    <w:rsid w:val="0091408E"/>
    <w:rsid w:val="00955C4C"/>
    <w:rsid w:val="00960085"/>
    <w:rsid w:val="009652E8"/>
    <w:rsid w:val="00995338"/>
    <w:rsid w:val="009A7149"/>
    <w:rsid w:val="009C0BC7"/>
    <w:rsid w:val="009E209B"/>
    <w:rsid w:val="009F0747"/>
    <w:rsid w:val="00A03514"/>
    <w:rsid w:val="00A17079"/>
    <w:rsid w:val="00A32DEB"/>
    <w:rsid w:val="00A448C3"/>
    <w:rsid w:val="00A458D4"/>
    <w:rsid w:val="00A46FB7"/>
    <w:rsid w:val="00A53118"/>
    <w:rsid w:val="00A97226"/>
    <w:rsid w:val="00AA0E64"/>
    <w:rsid w:val="00AA142F"/>
    <w:rsid w:val="00AB239A"/>
    <w:rsid w:val="00AD7ADC"/>
    <w:rsid w:val="00AE08EB"/>
    <w:rsid w:val="00B10710"/>
    <w:rsid w:val="00B11BA6"/>
    <w:rsid w:val="00B208FA"/>
    <w:rsid w:val="00B2766F"/>
    <w:rsid w:val="00B31ABC"/>
    <w:rsid w:val="00B445ED"/>
    <w:rsid w:val="00B84623"/>
    <w:rsid w:val="00BB66D5"/>
    <w:rsid w:val="00BE1D1F"/>
    <w:rsid w:val="00BE5E66"/>
    <w:rsid w:val="00C17C6C"/>
    <w:rsid w:val="00C266F9"/>
    <w:rsid w:val="00C303E5"/>
    <w:rsid w:val="00C371EA"/>
    <w:rsid w:val="00C445AD"/>
    <w:rsid w:val="00C44CBA"/>
    <w:rsid w:val="00C458F0"/>
    <w:rsid w:val="00C4666A"/>
    <w:rsid w:val="00C479A3"/>
    <w:rsid w:val="00C87BFC"/>
    <w:rsid w:val="00D160C1"/>
    <w:rsid w:val="00D17794"/>
    <w:rsid w:val="00D22398"/>
    <w:rsid w:val="00D35E6C"/>
    <w:rsid w:val="00D436CF"/>
    <w:rsid w:val="00D45B2F"/>
    <w:rsid w:val="00D46E88"/>
    <w:rsid w:val="00D70D86"/>
    <w:rsid w:val="00D76BA4"/>
    <w:rsid w:val="00D82D10"/>
    <w:rsid w:val="00D86784"/>
    <w:rsid w:val="00DE2A08"/>
    <w:rsid w:val="00E1451F"/>
    <w:rsid w:val="00E15A72"/>
    <w:rsid w:val="00E15E28"/>
    <w:rsid w:val="00E16577"/>
    <w:rsid w:val="00E544FA"/>
    <w:rsid w:val="00E77436"/>
    <w:rsid w:val="00E87CFA"/>
    <w:rsid w:val="00E93D77"/>
    <w:rsid w:val="00E95264"/>
    <w:rsid w:val="00EA2DC1"/>
    <w:rsid w:val="00EB0CAE"/>
    <w:rsid w:val="00EC5571"/>
    <w:rsid w:val="00ED0E8F"/>
    <w:rsid w:val="00EE3B5B"/>
    <w:rsid w:val="00EF4800"/>
    <w:rsid w:val="00F00A3D"/>
    <w:rsid w:val="00F24DDD"/>
    <w:rsid w:val="00F2770B"/>
    <w:rsid w:val="00F549A3"/>
    <w:rsid w:val="00F72B10"/>
    <w:rsid w:val="00F77359"/>
    <w:rsid w:val="00F86A73"/>
    <w:rsid w:val="00FC345B"/>
    <w:rsid w:val="00FC710E"/>
    <w:rsid w:val="00FD4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6E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AE08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E08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E08E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E08E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E08E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E08EB"/>
    <w:pPr>
      <w:outlineLvl w:val="5"/>
    </w:pPr>
  </w:style>
  <w:style w:type="paragraph" w:styleId="7">
    <w:name w:val="heading 7"/>
    <w:basedOn w:val="H6"/>
    <w:next w:val="a"/>
    <w:qFormat/>
    <w:rsid w:val="00AE08EB"/>
    <w:pPr>
      <w:outlineLvl w:val="6"/>
    </w:pPr>
  </w:style>
  <w:style w:type="paragraph" w:styleId="8">
    <w:name w:val="heading 8"/>
    <w:basedOn w:val="1"/>
    <w:next w:val="a"/>
    <w:qFormat/>
    <w:rsid w:val="00AE08E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08EB"/>
    <w:pPr>
      <w:outlineLvl w:val="8"/>
    </w:pPr>
  </w:style>
  <w:style w:type="character" w:default="1" w:styleId="a0">
    <w:name w:val="Default Paragraph Font"/>
    <w:semiHidden/>
    <w:rsid w:val="00AE08EB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E08EB"/>
  </w:style>
  <w:style w:type="paragraph" w:customStyle="1" w:styleId="FP">
    <w:name w:val="FP"/>
    <w:basedOn w:val="a"/>
    <w:rsid w:val="00AE08EB"/>
    <w:pPr>
      <w:spacing w:after="0"/>
    </w:pPr>
  </w:style>
  <w:style w:type="table" w:styleId="a3">
    <w:name w:val="Table Grid"/>
    <w:basedOn w:val="a1"/>
    <w:rsid w:val="00D45B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0">
    <w:name w:val="toc 8"/>
    <w:basedOn w:val="10"/>
    <w:semiHidden/>
    <w:rsid w:val="00AE08EB"/>
    <w:pPr>
      <w:spacing w:before="180"/>
      <w:ind w:left="2693" w:hanging="2693"/>
    </w:pPr>
    <w:rPr>
      <w:b/>
    </w:rPr>
  </w:style>
  <w:style w:type="paragraph" w:styleId="10">
    <w:name w:val="toc 1"/>
    <w:semiHidden/>
    <w:rsid w:val="00AE08E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AE08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E08EB"/>
    <w:pPr>
      <w:ind w:left="1701" w:hanging="1701"/>
    </w:pPr>
  </w:style>
  <w:style w:type="paragraph" w:styleId="40">
    <w:name w:val="toc 4"/>
    <w:basedOn w:val="30"/>
    <w:semiHidden/>
    <w:rsid w:val="00AE08EB"/>
    <w:pPr>
      <w:ind w:left="1418" w:hanging="1418"/>
    </w:pPr>
  </w:style>
  <w:style w:type="paragraph" w:styleId="30">
    <w:name w:val="toc 3"/>
    <w:basedOn w:val="20"/>
    <w:semiHidden/>
    <w:rsid w:val="00AE08EB"/>
    <w:pPr>
      <w:ind w:left="1134" w:hanging="1134"/>
    </w:pPr>
  </w:style>
  <w:style w:type="paragraph" w:styleId="20">
    <w:name w:val="toc 2"/>
    <w:basedOn w:val="10"/>
    <w:semiHidden/>
    <w:rsid w:val="00AE08E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E08EB"/>
    <w:pPr>
      <w:ind w:left="284"/>
    </w:pPr>
  </w:style>
  <w:style w:type="paragraph" w:styleId="11">
    <w:name w:val="index 1"/>
    <w:basedOn w:val="a"/>
    <w:semiHidden/>
    <w:rsid w:val="00AE08EB"/>
    <w:pPr>
      <w:keepLines/>
      <w:spacing w:after="0"/>
    </w:pPr>
  </w:style>
  <w:style w:type="paragraph" w:customStyle="1" w:styleId="ZH">
    <w:name w:val="ZH"/>
    <w:rsid w:val="00AE08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E08EB"/>
    <w:pPr>
      <w:outlineLvl w:val="9"/>
    </w:pPr>
  </w:style>
  <w:style w:type="paragraph" w:styleId="22">
    <w:name w:val="List Number 2"/>
    <w:basedOn w:val="a4"/>
    <w:rsid w:val="00AE08EB"/>
    <w:pPr>
      <w:ind w:left="851"/>
    </w:pPr>
  </w:style>
  <w:style w:type="paragraph" w:styleId="a5">
    <w:name w:val="header"/>
    <w:rsid w:val="00AE08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basedOn w:val="a0"/>
    <w:semiHidden/>
    <w:rsid w:val="00AE08EB"/>
    <w:rPr>
      <w:b/>
      <w:position w:val="6"/>
      <w:sz w:val="16"/>
    </w:rPr>
  </w:style>
  <w:style w:type="paragraph" w:styleId="a7">
    <w:name w:val="footnote text"/>
    <w:basedOn w:val="a"/>
    <w:semiHidden/>
    <w:rsid w:val="00AE08E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E08EB"/>
    <w:rPr>
      <w:b/>
    </w:rPr>
  </w:style>
  <w:style w:type="paragraph" w:customStyle="1" w:styleId="TAC">
    <w:name w:val="TAC"/>
    <w:basedOn w:val="TAL"/>
    <w:rsid w:val="00AE08EB"/>
    <w:pPr>
      <w:jc w:val="center"/>
    </w:pPr>
  </w:style>
  <w:style w:type="paragraph" w:customStyle="1" w:styleId="TF">
    <w:name w:val="TF"/>
    <w:basedOn w:val="TH"/>
    <w:rsid w:val="00AE08EB"/>
    <w:pPr>
      <w:keepNext w:val="0"/>
      <w:spacing w:before="0" w:after="240"/>
    </w:pPr>
  </w:style>
  <w:style w:type="paragraph" w:customStyle="1" w:styleId="NO">
    <w:name w:val="NO"/>
    <w:basedOn w:val="a"/>
    <w:rsid w:val="00AE08EB"/>
    <w:pPr>
      <w:keepLines/>
      <w:ind w:left="1135" w:hanging="851"/>
    </w:pPr>
  </w:style>
  <w:style w:type="paragraph" w:styleId="90">
    <w:name w:val="toc 9"/>
    <w:basedOn w:val="80"/>
    <w:semiHidden/>
    <w:rsid w:val="00AE08EB"/>
    <w:pPr>
      <w:ind w:left="1418" w:hanging="1418"/>
    </w:pPr>
  </w:style>
  <w:style w:type="paragraph" w:customStyle="1" w:styleId="EX">
    <w:name w:val="EX"/>
    <w:basedOn w:val="a"/>
    <w:rsid w:val="00AE08EB"/>
    <w:pPr>
      <w:keepLines/>
      <w:ind w:left="1702" w:hanging="1418"/>
    </w:pPr>
  </w:style>
  <w:style w:type="paragraph" w:customStyle="1" w:styleId="LD">
    <w:name w:val="LD"/>
    <w:rsid w:val="00AE08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E08EB"/>
    <w:pPr>
      <w:spacing w:after="0"/>
    </w:pPr>
  </w:style>
  <w:style w:type="paragraph" w:customStyle="1" w:styleId="EW">
    <w:name w:val="EW"/>
    <w:basedOn w:val="EX"/>
    <w:rsid w:val="00AE08EB"/>
    <w:pPr>
      <w:spacing w:after="0"/>
    </w:pPr>
  </w:style>
  <w:style w:type="paragraph" w:styleId="60">
    <w:name w:val="toc 6"/>
    <w:basedOn w:val="50"/>
    <w:next w:val="a"/>
    <w:semiHidden/>
    <w:rsid w:val="00AE08EB"/>
    <w:pPr>
      <w:ind w:left="1985" w:hanging="1985"/>
    </w:pPr>
  </w:style>
  <w:style w:type="paragraph" w:styleId="70">
    <w:name w:val="toc 7"/>
    <w:basedOn w:val="60"/>
    <w:next w:val="a"/>
    <w:semiHidden/>
    <w:rsid w:val="00AE08EB"/>
    <w:pPr>
      <w:ind w:left="2268" w:hanging="2268"/>
    </w:pPr>
  </w:style>
  <w:style w:type="paragraph" w:styleId="23">
    <w:name w:val="List Bullet 2"/>
    <w:basedOn w:val="a8"/>
    <w:rsid w:val="00AE08EB"/>
    <w:pPr>
      <w:ind w:left="851"/>
    </w:pPr>
  </w:style>
  <w:style w:type="paragraph" w:styleId="31">
    <w:name w:val="List Bullet 3"/>
    <w:basedOn w:val="23"/>
    <w:rsid w:val="00AE08EB"/>
    <w:pPr>
      <w:ind w:left="1135"/>
    </w:pPr>
  </w:style>
  <w:style w:type="paragraph" w:styleId="a4">
    <w:name w:val="List Number"/>
    <w:basedOn w:val="a9"/>
    <w:rsid w:val="00AE08EB"/>
  </w:style>
  <w:style w:type="paragraph" w:customStyle="1" w:styleId="EQ">
    <w:name w:val="EQ"/>
    <w:basedOn w:val="a"/>
    <w:next w:val="a"/>
    <w:rsid w:val="00AE08E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E08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08E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0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E08EB"/>
    <w:pPr>
      <w:jc w:val="right"/>
    </w:pPr>
  </w:style>
  <w:style w:type="paragraph" w:customStyle="1" w:styleId="H6">
    <w:name w:val="H6"/>
    <w:basedOn w:val="5"/>
    <w:next w:val="a"/>
    <w:rsid w:val="00AE08E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08EB"/>
    <w:pPr>
      <w:ind w:left="851" w:hanging="851"/>
    </w:pPr>
  </w:style>
  <w:style w:type="paragraph" w:customStyle="1" w:styleId="TAL">
    <w:name w:val="TAL"/>
    <w:basedOn w:val="a"/>
    <w:rsid w:val="00AE08E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0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E08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E08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E08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E08EB"/>
    <w:pPr>
      <w:framePr w:wrap="notBeside" w:y="16161"/>
    </w:pPr>
  </w:style>
  <w:style w:type="character" w:customStyle="1" w:styleId="ZGSM">
    <w:name w:val="ZGSM"/>
    <w:rsid w:val="00AE08EB"/>
  </w:style>
  <w:style w:type="paragraph" w:styleId="24">
    <w:name w:val="List 2"/>
    <w:basedOn w:val="a9"/>
    <w:rsid w:val="00AE08EB"/>
    <w:pPr>
      <w:ind w:left="851"/>
    </w:pPr>
  </w:style>
  <w:style w:type="paragraph" w:customStyle="1" w:styleId="ZG">
    <w:name w:val="ZG"/>
    <w:rsid w:val="00AE08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E08EB"/>
    <w:pPr>
      <w:ind w:left="1135"/>
    </w:pPr>
  </w:style>
  <w:style w:type="paragraph" w:styleId="41">
    <w:name w:val="List 4"/>
    <w:basedOn w:val="32"/>
    <w:rsid w:val="00AE08EB"/>
    <w:pPr>
      <w:ind w:left="1418"/>
    </w:pPr>
  </w:style>
  <w:style w:type="paragraph" w:styleId="51">
    <w:name w:val="List 5"/>
    <w:basedOn w:val="41"/>
    <w:rsid w:val="00AE08EB"/>
    <w:pPr>
      <w:ind w:left="1702"/>
    </w:pPr>
  </w:style>
  <w:style w:type="paragraph" w:customStyle="1" w:styleId="EditorsNote">
    <w:name w:val="Editor's Note"/>
    <w:basedOn w:val="NO"/>
    <w:rsid w:val="00AE08EB"/>
    <w:rPr>
      <w:color w:val="FF0000"/>
    </w:rPr>
  </w:style>
  <w:style w:type="paragraph" w:styleId="a9">
    <w:name w:val="List"/>
    <w:basedOn w:val="a"/>
    <w:rsid w:val="00AE08EB"/>
    <w:pPr>
      <w:ind w:left="568" w:hanging="284"/>
    </w:pPr>
  </w:style>
  <w:style w:type="paragraph" w:styleId="a8">
    <w:name w:val="List Bullet"/>
    <w:basedOn w:val="a9"/>
    <w:rsid w:val="00AE08EB"/>
  </w:style>
  <w:style w:type="paragraph" w:styleId="42">
    <w:name w:val="List Bullet 4"/>
    <w:basedOn w:val="31"/>
    <w:rsid w:val="00AE08EB"/>
    <w:pPr>
      <w:ind w:left="1418"/>
    </w:pPr>
  </w:style>
  <w:style w:type="paragraph" w:styleId="52">
    <w:name w:val="List Bullet 5"/>
    <w:basedOn w:val="42"/>
    <w:rsid w:val="00AE08EB"/>
    <w:pPr>
      <w:ind w:left="1702"/>
    </w:pPr>
  </w:style>
  <w:style w:type="paragraph" w:customStyle="1" w:styleId="B1">
    <w:name w:val="B1"/>
    <w:basedOn w:val="a9"/>
    <w:rsid w:val="00AE08EB"/>
  </w:style>
  <w:style w:type="paragraph" w:customStyle="1" w:styleId="B2">
    <w:name w:val="B2"/>
    <w:basedOn w:val="24"/>
    <w:rsid w:val="00AE08EB"/>
  </w:style>
  <w:style w:type="paragraph" w:customStyle="1" w:styleId="B3">
    <w:name w:val="B3"/>
    <w:basedOn w:val="32"/>
    <w:rsid w:val="00AE08EB"/>
  </w:style>
  <w:style w:type="paragraph" w:customStyle="1" w:styleId="B4">
    <w:name w:val="B4"/>
    <w:basedOn w:val="41"/>
    <w:rsid w:val="00AE08EB"/>
  </w:style>
  <w:style w:type="paragraph" w:customStyle="1" w:styleId="B5">
    <w:name w:val="B5"/>
    <w:basedOn w:val="51"/>
    <w:rsid w:val="00AE08EB"/>
  </w:style>
  <w:style w:type="paragraph" w:styleId="aa">
    <w:name w:val="footer"/>
    <w:basedOn w:val="a5"/>
    <w:rsid w:val="00AE08EB"/>
    <w:pPr>
      <w:jc w:val="center"/>
    </w:pPr>
    <w:rPr>
      <w:i/>
    </w:rPr>
  </w:style>
  <w:style w:type="paragraph" w:customStyle="1" w:styleId="ZTD">
    <w:name w:val="ZTD"/>
    <w:basedOn w:val="ZB"/>
    <w:rsid w:val="00AE08EB"/>
    <w:pPr>
      <w:framePr w:hRule="auto" w:wrap="notBeside" w:y="852"/>
    </w:pPr>
    <w:rPr>
      <w:i w:val="0"/>
      <w:sz w:val="40"/>
    </w:rPr>
  </w:style>
  <w:style w:type="character" w:styleId="ab">
    <w:name w:val="page number"/>
    <w:basedOn w:val="a0"/>
    <w:rsid w:val="008D70D2"/>
  </w:style>
  <w:style w:type="character" w:styleId="ac">
    <w:name w:val="Hyperlink"/>
    <w:basedOn w:val="a0"/>
    <w:rsid w:val="00E544FA"/>
    <w:rPr>
      <w:color w:val="0000FF"/>
      <w:u w:val="single"/>
    </w:rPr>
  </w:style>
  <w:style w:type="character" w:styleId="ad">
    <w:name w:val="FollowedHyperlink"/>
    <w:basedOn w:val="a0"/>
    <w:rsid w:val="00E544FA"/>
    <w:rPr>
      <w:color w:val="800080"/>
      <w:u w:val="single"/>
    </w:rPr>
  </w:style>
  <w:style w:type="paragraph" w:styleId="Web">
    <w:name w:val="Normal (Web)"/>
    <w:basedOn w:val="a"/>
    <w:uiPriority w:val="99"/>
    <w:unhideWhenUsed/>
    <w:rsid w:val="004B6E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新細明體" w:hAnsi="新細明體" w:cs="新細明體"/>
      <w:sz w:val="24"/>
      <w:szCs w:val="24"/>
      <w:lang w:val="en-US" w:eastAsia="zh-TW"/>
    </w:rPr>
  </w:style>
  <w:style w:type="paragraph" w:styleId="ae">
    <w:name w:val="Balloon Text"/>
    <w:basedOn w:val="a"/>
    <w:link w:val="af"/>
    <w:rsid w:val="003D4B64"/>
    <w:pPr>
      <w:spacing w:after="0"/>
    </w:pPr>
    <w:rPr>
      <w:rFonts w:ascii="Cambria" w:hAnsi="Cambria"/>
      <w:sz w:val="16"/>
      <w:szCs w:val="16"/>
    </w:rPr>
  </w:style>
  <w:style w:type="character" w:customStyle="1" w:styleId="af">
    <w:name w:val="註解方塊文字 字元"/>
    <w:basedOn w:val="a0"/>
    <w:link w:val="ae"/>
    <w:rsid w:val="003D4B64"/>
    <w:rPr>
      <w:rFonts w:ascii="Cambria" w:eastAsia="新細明體" w:hAnsi="Cambria" w:cs="Times New Roman"/>
      <w:sz w:val="16"/>
      <w:szCs w:val="16"/>
      <w:lang w:val="en-GB" w:eastAsia="en-US"/>
    </w:rPr>
  </w:style>
  <w:style w:type="paragraph" w:styleId="af0">
    <w:name w:val="List Paragraph"/>
    <w:basedOn w:val="a"/>
    <w:uiPriority w:val="34"/>
    <w:qFormat/>
    <w:rsid w:val="003D4B64"/>
    <w:pPr>
      <w:overflowPunct/>
      <w:autoSpaceDE/>
      <w:autoSpaceDN/>
      <w:adjustRightInd/>
      <w:spacing w:after="0"/>
      <w:ind w:leftChars="200" w:left="480"/>
      <w:textAlignment w:val="auto"/>
    </w:pPr>
    <w:rPr>
      <w:rFonts w:ascii="新細明體" w:hAnsi="新細明體" w:cs="新細明體"/>
      <w:sz w:val="24"/>
      <w:szCs w:val="24"/>
      <w:lang w:val="en-US" w:eastAsia="zh-TW"/>
    </w:rPr>
  </w:style>
  <w:style w:type="paragraph" w:styleId="af1">
    <w:name w:val="Document Map"/>
    <w:basedOn w:val="a"/>
    <w:link w:val="af2"/>
    <w:rsid w:val="002C4B9B"/>
    <w:rPr>
      <w:rFonts w:ascii="Tahoma" w:hAnsi="Tahoma" w:cs="Tahoma"/>
      <w:sz w:val="16"/>
      <w:szCs w:val="16"/>
    </w:rPr>
  </w:style>
  <w:style w:type="character" w:customStyle="1" w:styleId="af2">
    <w:name w:val="文件引導模式 字元"/>
    <w:basedOn w:val="a0"/>
    <w:link w:val="af1"/>
    <w:rsid w:val="002C4B9B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686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6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0966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870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0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64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73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220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92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34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1489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36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91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1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3943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86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0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594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k.liao@mediate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1631</Words>
  <Characters>9301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Report to TSG</vt:lpstr>
    </vt:vector>
  </TitlesOfParts>
  <Company/>
  <LinksUpToDate>false</LinksUpToDate>
  <CharactersWithSpaces>10911</CharactersWithSpaces>
  <SharedDoc>false</SharedDoc>
  <HLinks>
    <vt:vector size="6" baseType="variant">
      <vt:variant>
        <vt:i4>7733276</vt:i4>
      </vt:variant>
      <vt:variant>
        <vt:i4>0</vt:i4>
      </vt:variant>
      <vt:variant>
        <vt:i4>0</vt:i4>
      </vt:variant>
      <vt:variant>
        <vt:i4>5</vt:i4>
      </vt:variant>
      <vt:variant>
        <vt:lpwstr>mailto:pk.liao@mediatek.com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Report to TSG</dc:title>
  <dc:creator>Joern Krause</dc:creator>
  <cp:lastModifiedBy>YihShen Chen (陳義昇)</cp:lastModifiedBy>
  <cp:revision>2</cp:revision>
  <dcterms:created xsi:type="dcterms:W3CDTF">2017-05-27T14:34:00Z</dcterms:created>
  <dcterms:modified xsi:type="dcterms:W3CDTF">2017-05-27T14:34:00Z</dcterms:modified>
</cp:coreProperties>
</file>